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0A" w:rsidRPr="00E66D0D" w:rsidRDefault="0086680A" w:rsidP="0086680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 xml:space="preserve">Муниципальное общеобразовательное учреждение </w:t>
      </w:r>
    </w:p>
    <w:p w:rsidR="0086680A" w:rsidRPr="00E66D0D" w:rsidRDefault="0086680A" w:rsidP="0086680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E66D0D">
        <w:rPr>
          <w:rFonts w:ascii="Times New Roman" w:hAnsi="Times New Roman" w:cs="Times New Roman"/>
          <w:sz w:val="28"/>
          <w:szCs w:val="32"/>
        </w:rPr>
        <w:t>«Средняя общеобразовательная школа №4 г.Ртищево Саратовской области»</w:t>
      </w:r>
    </w:p>
    <w:p w:rsidR="0086680A" w:rsidRPr="00E66D0D" w:rsidRDefault="0086680A" w:rsidP="0086680A">
      <w:pPr>
        <w:ind w:left="720" w:right="-284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page" w:tblpX="580" w:tblpY="2776"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1"/>
        <w:gridCol w:w="3868"/>
        <w:gridCol w:w="3837"/>
      </w:tblGrid>
      <w:tr w:rsidR="0086680A" w:rsidRPr="00E66D0D" w:rsidTr="004B6422">
        <w:tc>
          <w:tcPr>
            <w:tcW w:w="1550" w:type="pct"/>
          </w:tcPr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Руководитель МО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_________/</w:t>
            </w:r>
            <w:r>
              <w:rPr>
                <w:rFonts w:ascii="Times New Roman" w:hAnsi="Times New Roman" w:cs="Times New Roman"/>
              </w:rPr>
              <w:t>Геранина Т.А.</w:t>
            </w:r>
            <w:r>
              <w:rPr>
                <w:rFonts w:ascii="Times New Roman" w:hAnsi="Times New Roman" w:cs="Times New Roman"/>
                <w:u w:val="single"/>
              </w:rPr>
              <w:t>/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Протокол №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__</w:t>
            </w:r>
            <w:r w:rsidRPr="00E66D0D">
              <w:rPr>
                <w:rFonts w:ascii="Times New Roman" w:hAnsi="Times New Roman" w:cs="Times New Roman"/>
              </w:rPr>
              <w:t xml:space="preserve"> от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86680A" w:rsidRPr="00E66D0D" w:rsidRDefault="0086680A" w:rsidP="004B6422">
            <w:pPr>
              <w:tabs>
                <w:tab w:val="left" w:pos="1867"/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</w:tcPr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6680A" w:rsidRPr="00E66D0D" w:rsidRDefault="0086680A" w:rsidP="004B6422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Заместитель руководителя по УВР МОУ «Средняя общеобразовательная школа №4 г. Ртищево Саратовской области»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__________/</w:t>
            </w:r>
            <w:r>
              <w:rPr>
                <w:rFonts w:ascii="Times New Roman" w:hAnsi="Times New Roman" w:cs="Times New Roman"/>
              </w:rPr>
              <w:t>Новикова Л.В</w:t>
            </w:r>
            <w:r w:rsidRPr="00E66D0D">
              <w:rPr>
                <w:rFonts w:ascii="Times New Roman" w:hAnsi="Times New Roman" w:cs="Times New Roman"/>
              </w:rPr>
              <w:t>./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</w:rPr>
              <w:t xml:space="preserve">          </w:t>
            </w:r>
            <w:r w:rsidRPr="00E66D0D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</w:t>
            </w:r>
            <w:r w:rsidRPr="00E66D0D">
              <w:rPr>
                <w:rFonts w:ascii="Times New Roman" w:hAnsi="Times New Roman" w:cs="Times New Roman"/>
              </w:rPr>
              <w:t>»</w:t>
            </w:r>
            <w:r w:rsidRPr="00E66D0D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pct"/>
          </w:tcPr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6D0D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6680A" w:rsidRPr="00E66D0D" w:rsidRDefault="0086680A" w:rsidP="004B6422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Директор МОУ «Средняя общеобразовательная школа  №4   г. Ртищево Саратовской области»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______________/Авдеева О.Н,/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D0D">
              <w:rPr>
                <w:rFonts w:ascii="Times New Roman" w:hAnsi="Times New Roman" w:cs="Times New Roman"/>
                <w:vertAlign w:val="superscript"/>
              </w:rPr>
              <w:t xml:space="preserve">       ФИО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Приказ № _</w:t>
            </w:r>
            <w:r w:rsidRPr="00E66D0D">
              <w:rPr>
                <w:rFonts w:ascii="Times New Roman" w:hAnsi="Times New Roman" w:cs="Times New Roman"/>
                <w:u w:val="single"/>
              </w:rPr>
              <w:t>__</w:t>
            </w:r>
            <w:r w:rsidRPr="00E66D0D">
              <w:rPr>
                <w:rFonts w:ascii="Times New Roman" w:hAnsi="Times New Roman" w:cs="Times New Roman"/>
              </w:rPr>
              <w:t>____ от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E66D0D">
              <w:rPr>
                <w:rFonts w:ascii="Times New Roman" w:hAnsi="Times New Roman" w:cs="Times New Roman"/>
              </w:rPr>
              <w:t>«____»_</w:t>
            </w:r>
            <w:r w:rsidRPr="00E66D0D">
              <w:rPr>
                <w:rFonts w:ascii="Times New Roman" w:hAnsi="Times New Roman" w:cs="Times New Roman"/>
                <w:u w:val="single"/>
              </w:rPr>
              <w:t>августа</w:t>
            </w:r>
            <w:r w:rsidRPr="00E66D0D">
              <w:rPr>
                <w:rFonts w:ascii="Times New Roman" w:hAnsi="Times New Roman" w:cs="Times New Roman"/>
              </w:rPr>
              <w:t xml:space="preserve"> 2016 г.</w:t>
            </w:r>
          </w:p>
          <w:p w:rsidR="0086680A" w:rsidRPr="00E66D0D" w:rsidRDefault="0086680A" w:rsidP="004B642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680A" w:rsidRPr="00E66D0D" w:rsidRDefault="0086680A" w:rsidP="0086680A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86680A" w:rsidRPr="00E66D0D" w:rsidRDefault="0086680A" w:rsidP="0086680A">
      <w:pPr>
        <w:ind w:left="1077"/>
        <w:jc w:val="right"/>
        <w:rPr>
          <w:rFonts w:ascii="Times New Roman" w:hAnsi="Times New Roman" w:cs="Times New Roman"/>
          <w:sz w:val="32"/>
          <w:szCs w:val="32"/>
        </w:rPr>
      </w:pPr>
    </w:p>
    <w:p w:rsidR="0086680A" w:rsidRPr="00E66D0D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86680A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86680A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86680A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86680A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86680A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 w:rsidRPr="00E66D0D">
        <w:rPr>
          <w:rFonts w:ascii="Times New Roman" w:hAnsi="Times New Roman" w:cs="Times New Roman"/>
          <w:b/>
          <w:sz w:val="32"/>
        </w:rPr>
        <w:t xml:space="preserve">РАБОЧАЯ ПРОГРАММА ПО </w:t>
      </w:r>
      <w:r>
        <w:rPr>
          <w:rFonts w:ascii="Times New Roman" w:hAnsi="Times New Roman" w:cs="Times New Roman"/>
          <w:b/>
          <w:sz w:val="32"/>
        </w:rPr>
        <w:t>МАТЕМАТИКЕ</w:t>
      </w:r>
    </w:p>
    <w:p w:rsidR="0086680A" w:rsidRPr="00E66D0D" w:rsidRDefault="0086680A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86680A" w:rsidRPr="00E66D0D" w:rsidRDefault="00A827F4" w:rsidP="0086680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1А</w:t>
      </w:r>
      <w:r w:rsidR="0086680A" w:rsidRPr="00E66D0D">
        <w:rPr>
          <w:rFonts w:ascii="Times New Roman" w:hAnsi="Times New Roman" w:cs="Times New Roman"/>
          <w:b/>
          <w:sz w:val="32"/>
        </w:rPr>
        <w:t xml:space="preserve"> КЛАСС</w:t>
      </w:r>
    </w:p>
    <w:p w:rsidR="0086680A" w:rsidRPr="00E66D0D" w:rsidRDefault="0086680A" w:rsidP="0086680A">
      <w:pPr>
        <w:pStyle w:val="a6"/>
        <w:shd w:val="clear" w:color="auto" w:fill="FCFCFC"/>
        <w:jc w:val="center"/>
        <w:rPr>
          <w:bCs/>
          <w:sz w:val="28"/>
          <w:szCs w:val="28"/>
        </w:rPr>
      </w:pPr>
      <w:r w:rsidRPr="00E66D0D">
        <w:rPr>
          <w:bCs/>
          <w:sz w:val="28"/>
          <w:szCs w:val="28"/>
        </w:rPr>
        <w:t>Разраб</w:t>
      </w:r>
      <w:r w:rsidR="00A827F4">
        <w:rPr>
          <w:bCs/>
          <w:sz w:val="28"/>
          <w:szCs w:val="28"/>
        </w:rPr>
        <w:t>отчик: Дякина Юлия Александровна</w:t>
      </w:r>
      <w:r w:rsidRPr="00E66D0D">
        <w:rPr>
          <w:bCs/>
          <w:sz w:val="28"/>
          <w:szCs w:val="28"/>
        </w:rPr>
        <w:t>,</w:t>
      </w:r>
    </w:p>
    <w:p w:rsidR="0086680A" w:rsidRPr="00E66D0D" w:rsidRDefault="00A827F4" w:rsidP="0086680A">
      <w:pPr>
        <w:pStyle w:val="a6"/>
        <w:shd w:val="clear" w:color="auto" w:fill="FCFCF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86680A" w:rsidRPr="00E66D0D" w:rsidRDefault="0086680A" w:rsidP="0086680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6680A" w:rsidRPr="00E66D0D" w:rsidRDefault="0086680A" w:rsidP="0086680A">
      <w:pPr>
        <w:ind w:left="1077" w:hanging="93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6680A" w:rsidRPr="00E66D0D" w:rsidRDefault="0086680A" w:rsidP="0086680A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 xml:space="preserve">Рассмотрено  на  заседании педагогического совета протокол № </w:t>
      </w:r>
      <w:r w:rsidRPr="00E66D0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</w:p>
    <w:p w:rsidR="0086680A" w:rsidRPr="00E66D0D" w:rsidRDefault="0086680A" w:rsidP="0086680A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E66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30» августа </w:t>
      </w:r>
      <w:r w:rsidRPr="00E66D0D">
        <w:rPr>
          <w:rFonts w:ascii="Times New Roman" w:hAnsi="Times New Roman" w:cs="Times New Roman"/>
          <w:sz w:val="28"/>
          <w:szCs w:val="28"/>
        </w:rPr>
        <w:t>2016 г.</w:t>
      </w: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Pr="00E66D0D" w:rsidRDefault="0086680A" w:rsidP="0086680A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6680A" w:rsidRDefault="0086680A" w:rsidP="0086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E66D0D">
        <w:rPr>
          <w:rFonts w:ascii="Times New Roman" w:hAnsi="Times New Roman" w:cs="Times New Roman"/>
          <w:b/>
          <w:sz w:val="28"/>
          <w:szCs w:val="28"/>
        </w:rPr>
        <w:t xml:space="preserve"> 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86680A" w:rsidRDefault="0086680A" w:rsidP="0086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4C" w:rsidRDefault="00103E4C" w:rsidP="0086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0A" w:rsidRPr="0086680A" w:rsidRDefault="0086680A" w:rsidP="0086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0A" w:rsidRDefault="0086680A" w:rsidP="0086680A">
      <w:pPr>
        <w:pStyle w:val="a5"/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546146">
        <w:rPr>
          <w:b/>
          <w:sz w:val="28"/>
        </w:rPr>
        <w:lastRenderedPageBreak/>
        <w:t>Пояснительная записка</w:t>
      </w:r>
      <w:r>
        <w:rPr>
          <w:b/>
        </w:rPr>
        <w:t>.</w:t>
      </w:r>
    </w:p>
    <w:p w:rsidR="0086680A" w:rsidRPr="004D7B32" w:rsidRDefault="0086680A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4D7B32">
        <w:rPr>
          <w:rFonts w:ascii="Times New Roman" w:hAnsi="Times New Roman" w:cs="Times New Roman"/>
          <w:kern w:val="2"/>
        </w:rPr>
        <w:t>Рабочая программа по математике для</w:t>
      </w:r>
      <w:r w:rsidR="00A827F4" w:rsidRPr="004D7B32">
        <w:rPr>
          <w:rFonts w:ascii="Times New Roman" w:hAnsi="Times New Roman" w:cs="Times New Roman"/>
          <w:kern w:val="2"/>
        </w:rPr>
        <w:t xml:space="preserve"> обучающихся </w:t>
      </w:r>
      <w:r w:rsidRPr="004D7B32">
        <w:rPr>
          <w:rFonts w:ascii="Times New Roman" w:hAnsi="Times New Roman" w:cs="Times New Roman"/>
          <w:kern w:val="2"/>
        </w:rPr>
        <w:t xml:space="preserve"> </w:t>
      </w:r>
      <w:r w:rsidR="00A827F4" w:rsidRPr="004D7B32">
        <w:rPr>
          <w:rFonts w:ascii="Times New Roman" w:hAnsi="Times New Roman" w:cs="Times New Roman"/>
          <w:kern w:val="2"/>
        </w:rPr>
        <w:t>1а</w:t>
      </w:r>
      <w:r w:rsidRPr="004D7B32">
        <w:rPr>
          <w:rFonts w:ascii="Times New Roman" w:hAnsi="Times New Roman" w:cs="Times New Roman"/>
          <w:kern w:val="2"/>
        </w:rPr>
        <w:t xml:space="preserve"> класса</w:t>
      </w:r>
      <w:r w:rsidR="00A827F4" w:rsidRPr="004D7B32">
        <w:rPr>
          <w:rFonts w:ascii="Times New Roman" w:hAnsi="Times New Roman" w:cs="Times New Roman"/>
        </w:rPr>
        <w:t xml:space="preserve"> разработана на основе </w:t>
      </w:r>
      <w:r w:rsidR="00ED7653" w:rsidRPr="004D7B32">
        <w:rPr>
          <w:rFonts w:ascii="Times New Roman" w:hAnsi="Times New Roman" w:cs="Times New Roman"/>
          <w:kern w:val="2"/>
        </w:rPr>
        <w:t xml:space="preserve">  Примерной </w:t>
      </w:r>
      <w:r w:rsidR="00ED7653" w:rsidRPr="004D7B32">
        <w:rPr>
          <w:rFonts w:ascii="Times New Roman" w:hAnsi="Times New Roman"/>
        </w:rPr>
        <w:t xml:space="preserve"> основной образовательной программы начального общего образования </w:t>
      </w:r>
      <w:r w:rsidR="00ED7653" w:rsidRPr="004D7B32">
        <w:rPr>
          <w:rFonts w:ascii="Times New Roman" w:hAnsi="Times New Roman" w:cs="Times New Roman"/>
          <w:kern w:val="2"/>
        </w:rPr>
        <w:t xml:space="preserve">, </w:t>
      </w:r>
      <w:r w:rsidR="00A827F4" w:rsidRPr="004D7B32">
        <w:rPr>
          <w:rFonts w:ascii="Times New Roman" w:hAnsi="Times New Roman" w:cs="Times New Roman"/>
        </w:rPr>
        <w:t xml:space="preserve">авторской  программы  </w:t>
      </w:r>
      <w:r w:rsidR="00A827F4" w:rsidRPr="004D7B32">
        <w:rPr>
          <w:rFonts w:ascii="Times New Roman" w:eastAsia="Times New Roman" w:hAnsi="Times New Roman" w:cs="Times New Roman"/>
        </w:rPr>
        <w:t xml:space="preserve">Т.Е. Демидовой, С.А.Козловой, А.П.Тонких, </w:t>
      </w:r>
      <w:r w:rsidR="00A827F4" w:rsidRPr="004D7B32">
        <w:rPr>
          <w:rFonts w:ascii="Times New Roman" w:hAnsi="Times New Roman" w:cs="Times New Roman"/>
        </w:rPr>
        <w:t>издательство «Баласс», 2011г.</w:t>
      </w:r>
      <w:r w:rsidRPr="004D7B32">
        <w:rPr>
          <w:rFonts w:ascii="Times New Roman" w:hAnsi="Times New Roman" w:cs="Times New Roman"/>
          <w:kern w:val="2"/>
        </w:rPr>
        <w:t xml:space="preserve"> </w:t>
      </w:r>
      <w:r w:rsidR="00A827F4" w:rsidRPr="004D7B32">
        <w:rPr>
          <w:rFonts w:ascii="Times New Roman" w:hAnsi="Times New Roman" w:cs="Times New Roman"/>
          <w:kern w:val="2"/>
        </w:rPr>
        <w:t xml:space="preserve">и </w:t>
      </w:r>
      <w:r w:rsidRPr="004D7B32">
        <w:rPr>
          <w:rFonts w:ascii="Times New Roman" w:hAnsi="Times New Roman" w:cs="Times New Roman"/>
          <w:kern w:val="2"/>
        </w:rPr>
        <w:t>составлена в соответствии с правовыми и нормативными документами: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Федеральный Закон «Об образовании в Российской Федерации» (от 29.12. 2012 г. № 273-ФЗ);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Закон Саратовской области от 28 ноября 2013 года № 215-ЗСО « Об образовании в Саратовской области» ( с изменениями на 28 января 2016года);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6680A" w:rsidRPr="00A827F4" w:rsidRDefault="0086680A" w:rsidP="00A827F4">
      <w:pPr>
        <w:pStyle w:val="a5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A827F4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86680A" w:rsidRPr="00A827F4" w:rsidRDefault="0086680A" w:rsidP="00A827F4">
      <w:pPr>
        <w:ind w:firstLine="72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kern w:val="2"/>
        </w:rPr>
        <w:t>УМК: «</w:t>
      </w:r>
      <w:r w:rsidRPr="00A827F4">
        <w:rPr>
          <w:rFonts w:ascii="Times New Roman" w:hAnsi="Times New Roman" w:cs="Times New Roman"/>
        </w:rPr>
        <w:t xml:space="preserve">Математика» в 3-х частях, 1 класс,  авторы Т.Е. Демидова, С.А. Козлова, А.П. Тонких, издательство «Баласс»,  2012г.  </w:t>
      </w:r>
    </w:p>
    <w:p w:rsidR="0086680A" w:rsidRPr="00A827F4" w:rsidRDefault="0086680A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A827F4">
        <w:rPr>
          <w:rFonts w:ascii="Times New Roman" w:hAnsi="Times New Roman" w:cs="Times New Roman"/>
          <w:kern w:val="2"/>
        </w:rPr>
        <w:t>Федеральный базисный план отводит 132 часа для образовательного изучения математики  в 1  классе из расчёта 4  часа в неделю.</w:t>
      </w:r>
    </w:p>
    <w:p w:rsidR="0086680A" w:rsidRPr="00A827F4" w:rsidRDefault="0086680A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A827F4">
        <w:rPr>
          <w:rFonts w:ascii="Times New Roman" w:hAnsi="Times New Roman" w:cs="Times New Roman"/>
          <w:kern w:val="2"/>
        </w:rPr>
        <w:tab/>
        <w:t>В соответствии с этим реализуется в МОУ «СОШ № 4 г. Ртищево Саратовской области» 4 раза в неделю  в объеме 132 часов.</w:t>
      </w:r>
    </w:p>
    <w:p w:rsidR="0086680A" w:rsidRPr="00A827F4" w:rsidRDefault="0086680A" w:rsidP="00A827F4">
      <w:pPr>
        <w:jc w:val="both"/>
        <w:rPr>
          <w:rFonts w:ascii="Times New Roman" w:eastAsia="Times New Roman" w:hAnsi="Times New Roman" w:cs="Times New Roman"/>
        </w:rPr>
      </w:pPr>
      <w:r w:rsidRPr="00A827F4">
        <w:rPr>
          <w:rFonts w:ascii="Times New Roman" w:hAnsi="Times New Roman" w:cs="Times New Roman"/>
          <w:b/>
          <w:kern w:val="2"/>
          <w:u w:val="single"/>
        </w:rPr>
        <w:t>Цели</w:t>
      </w:r>
      <w:r w:rsidRPr="00A827F4">
        <w:rPr>
          <w:rFonts w:ascii="Times New Roman" w:hAnsi="Times New Roman" w:cs="Times New Roman"/>
          <w:kern w:val="2"/>
        </w:rPr>
        <w:t>:</w:t>
      </w:r>
      <w:r w:rsidRPr="00A827F4">
        <w:rPr>
          <w:rFonts w:ascii="Times New Roman" w:hAnsi="Times New Roman" w:cs="Times New Roman"/>
        </w:rPr>
        <w:t xml:space="preserve">   </w:t>
      </w:r>
      <w:r w:rsidRPr="00A827F4">
        <w:rPr>
          <w:rFonts w:ascii="Times New Roman" w:eastAsia="Times New Roman" w:hAnsi="Times New Roman" w:cs="Times New Roman"/>
        </w:rPr>
        <w:t>математическое развитие обучающегося; освоение начальных математических знаний; развитие интереса к математике, стремления использовать математические знания в повседневной жизни.</w:t>
      </w:r>
    </w:p>
    <w:p w:rsidR="00A827F4" w:rsidRDefault="0086680A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A827F4">
        <w:rPr>
          <w:rFonts w:ascii="Times New Roman" w:hAnsi="Times New Roman" w:cs="Times New Roman"/>
          <w:b/>
          <w:kern w:val="2"/>
          <w:u w:val="single"/>
        </w:rPr>
        <w:t>Задачи</w:t>
      </w:r>
      <w:r w:rsidRPr="00A827F4">
        <w:rPr>
          <w:rFonts w:ascii="Times New Roman" w:hAnsi="Times New Roman" w:cs="Times New Roman"/>
          <w:kern w:val="2"/>
        </w:rPr>
        <w:t>:</w:t>
      </w:r>
    </w:p>
    <w:p w:rsidR="00A827F4" w:rsidRDefault="00A827F4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- </w:t>
      </w:r>
      <w:r w:rsidR="0086680A" w:rsidRPr="00A827F4">
        <w:rPr>
          <w:rFonts w:ascii="Times New Roman" w:hAnsi="Times New Roman" w:cs="Times New Roman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A827F4" w:rsidRDefault="00A827F4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A827F4" w:rsidRDefault="00A827F4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</w:t>
      </w:r>
      <w:r>
        <w:rPr>
          <w:rFonts w:ascii="Times New Roman" w:eastAsia="Times New Roman" w:hAnsi="Times New Roman" w:cs="Times New Roman"/>
        </w:rPr>
        <w:t>чить интеллектуальное развити.</w:t>
      </w:r>
    </w:p>
    <w:p w:rsidR="00A827F4" w:rsidRPr="00A827F4" w:rsidRDefault="00A827F4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A827F4" w:rsidRDefault="0086680A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A827F4">
        <w:rPr>
          <w:rFonts w:ascii="Times New Roman" w:eastAsia="Times New Roman" w:hAnsi="Times New Roman" w:cs="Times New Roman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6680A" w:rsidRPr="00A827F4" w:rsidRDefault="00A827F4" w:rsidP="00A827F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6680A" w:rsidRPr="00A827F4" w:rsidRDefault="00A827F4" w:rsidP="00A827F4">
      <w:pPr>
        <w:ind w:left="1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сформировать устойчивый интерес к математике на основе дифференцированного подхода к учащимся;</w:t>
      </w:r>
    </w:p>
    <w:p w:rsidR="0086680A" w:rsidRPr="00A827F4" w:rsidRDefault="00A827F4" w:rsidP="00A827F4">
      <w:pPr>
        <w:ind w:left="1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6680A" w:rsidRPr="00A827F4">
        <w:rPr>
          <w:rFonts w:ascii="Times New Roman" w:eastAsia="Times New Roman" w:hAnsi="Times New Roman" w:cs="Times New Roman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86680A" w:rsidRPr="00A827F4" w:rsidRDefault="0086680A" w:rsidP="00A827F4">
      <w:pPr>
        <w:jc w:val="both"/>
        <w:rPr>
          <w:rFonts w:ascii="Times New Roman" w:hAnsi="Times New Roman" w:cs="Times New Roman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993"/>
        </w:tabs>
        <w:ind w:left="1080"/>
        <w:jc w:val="both"/>
        <w:rPr>
          <w:b/>
          <w:kern w:val="2"/>
        </w:rPr>
      </w:pPr>
    </w:p>
    <w:p w:rsidR="0086680A" w:rsidRDefault="0086680A" w:rsidP="00A827F4">
      <w:pPr>
        <w:pStyle w:val="a5"/>
        <w:tabs>
          <w:tab w:val="left" w:pos="993"/>
        </w:tabs>
        <w:ind w:left="1080"/>
        <w:jc w:val="center"/>
        <w:rPr>
          <w:b/>
          <w:kern w:val="2"/>
        </w:rPr>
      </w:pPr>
      <w:r w:rsidRPr="00A827F4">
        <w:rPr>
          <w:b/>
          <w:kern w:val="2"/>
        </w:rPr>
        <w:t>Содержание учебного предмета</w:t>
      </w:r>
    </w:p>
    <w:p w:rsidR="00A827F4" w:rsidRPr="00A827F4" w:rsidRDefault="00A827F4" w:rsidP="00A827F4">
      <w:pPr>
        <w:pStyle w:val="a5"/>
        <w:tabs>
          <w:tab w:val="left" w:pos="993"/>
        </w:tabs>
        <w:ind w:left="1080"/>
        <w:jc w:val="center"/>
        <w:rPr>
          <w:b/>
          <w:kern w:val="2"/>
        </w:rPr>
      </w:pPr>
    </w:p>
    <w:tbl>
      <w:tblPr>
        <w:tblStyle w:val="a4"/>
        <w:tblW w:w="11270" w:type="dxa"/>
        <w:tblInd w:w="-459" w:type="dxa"/>
        <w:tblLayout w:type="fixed"/>
        <w:tblLook w:val="04A0"/>
      </w:tblPr>
      <w:tblGrid>
        <w:gridCol w:w="703"/>
        <w:gridCol w:w="2386"/>
        <w:gridCol w:w="1022"/>
        <w:gridCol w:w="3544"/>
        <w:gridCol w:w="3615"/>
      </w:tblGrid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2386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</w:tc>
        <w:tc>
          <w:tcPr>
            <w:tcW w:w="1022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Количество часов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Содержание</w:t>
            </w:r>
          </w:p>
        </w:tc>
        <w:tc>
          <w:tcPr>
            <w:tcW w:w="3615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 xml:space="preserve">Планируемые результаты </w:t>
            </w:r>
          </w:p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обучения</w:t>
            </w:r>
          </w:p>
        </w:tc>
      </w:tr>
      <w:tr w:rsidR="0086680A" w:rsidRPr="00A827F4" w:rsidTr="005B0344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2386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Признаки предметов</w:t>
            </w:r>
          </w:p>
        </w:tc>
        <w:tc>
          <w:tcPr>
            <w:tcW w:w="1022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Свойства (признаки) предметов: цвет, форма, размер, назначение, материал, общее название.</w:t>
            </w:r>
          </w:p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</w:rPr>
      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      </w:r>
          </w:p>
        </w:tc>
        <w:tc>
          <w:tcPr>
            <w:tcW w:w="3615" w:type="dxa"/>
            <w:vMerge w:val="restart"/>
          </w:tcPr>
          <w:p w:rsidR="005B0344" w:rsidRPr="00A827F4" w:rsidRDefault="005B0344" w:rsidP="00A827F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b/>
              </w:rPr>
              <w:t>Личностными результатами</w:t>
            </w:r>
            <w:r w:rsidRPr="00A827F4">
              <w:rPr>
                <w:rFonts w:ascii="Times New Roman" w:hAnsi="Times New Roman" w:cs="Times New Roman"/>
              </w:rPr>
              <w:t xml:space="preserve"> изучения курса «Математика» в 1-м классе является формирование следующих умений: 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5"/>
              </w:numPr>
              <w:tabs>
                <w:tab w:val="clear" w:pos="1004"/>
                <w:tab w:val="num" w:pos="317"/>
              </w:tabs>
              <w:spacing w:before="0"/>
              <w:ind w:left="317" w:hanging="283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6"/>
              </w:numPr>
              <w:tabs>
                <w:tab w:val="clear" w:pos="1004"/>
                <w:tab w:val="num" w:pos="34"/>
              </w:tabs>
              <w:spacing w:before="0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  <w:p w:rsidR="005B0344" w:rsidRPr="00A827F4" w:rsidRDefault="005B0344" w:rsidP="00A827F4">
            <w:pPr>
              <w:tabs>
                <w:tab w:val="num" w:pos="34"/>
              </w:tabs>
              <w:spacing w:before="120"/>
              <w:ind w:left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b/>
              </w:rPr>
              <w:t>Метапредметными результатами</w:t>
            </w:r>
            <w:r w:rsidRPr="00A827F4">
              <w:rPr>
                <w:rFonts w:ascii="Times New Roman" w:hAnsi="Times New Roman" w:cs="Times New Roman"/>
              </w:rPr>
              <w:t xml:space="preserve"> изучения курса «Математика» в 1-м классе являются формирование следующих универсальных учебных действий (УУД). </w:t>
            </w:r>
          </w:p>
          <w:p w:rsidR="005B0344" w:rsidRPr="00A827F4" w:rsidRDefault="005B0344" w:rsidP="00A827F4">
            <w:pPr>
              <w:pStyle w:val="30"/>
              <w:tabs>
                <w:tab w:val="num" w:pos="34"/>
              </w:tabs>
              <w:spacing w:before="0"/>
              <w:ind w:left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Регулятивные УУД: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7"/>
              </w:numPr>
              <w:tabs>
                <w:tab w:val="clear" w:pos="1004"/>
                <w:tab w:val="num" w:pos="34"/>
                <w:tab w:val="num" w:pos="317"/>
              </w:tabs>
              <w:spacing w:before="0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 xml:space="preserve">Определять и формулировать цель деятельности на уроке с помощью учителя. </w:t>
            </w:r>
          </w:p>
          <w:p w:rsidR="005B0344" w:rsidRPr="00A827F4" w:rsidRDefault="005B0344" w:rsidP="00A827F4">
            <w:pPr>
              <w:pStyle w:val="a7"/>
              <w:numPr>
                <w:ilvl w:val="0"/>
                <w:numId w:val="8"/>
              </w:numPr>
              <w:tabs>
                <w:tab w:val="clear" w:pos="1004"/>
                <w:tab w:val="num" w:pos="34"/>
                <w:tab w:val="num" w:pos="317"/>
              </w:tabs>
              <w:ind w:left="34" w:firstLine="0"/>
              <w:jc w:val="both"/>
              <w:rPr>
                <w:b w:val="0"/>
              </w:rPr>
            </w:pPr>
            <w:r w:rsidRPr="00A827F4">
              <w:rPr>
                <w:b w:val="0"/>
              </w:rPr>
              <w:t xml:space="preserve">Проговаривать последовательность действий на уроке. 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9"/>
              </w:numPr>
              <w:tabs>
                <w:tab w:val="clear" w:pos="1004"/>
                <w:tab w:val="num" w:pos="34"/>
                <w:tab w:val="num" w:pos="317"/>
              </w:tabs>
              <w:spacing w:before="0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Учиться высказывать своё предположение (версию) на основе работы с иллюстрацией учебника.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0"/>
              </w:numPr>
              <w:tabs>
                <w:tab w:val="clear" w:pos="1004"/>
                <w:tab w:val="num" w:pos="34"/>
                <w:tab w:val="num" w:pos="317"/>
              </w:tabs>
              <w:spacing w:before="0"/>
              <w:ind w:left="34" w:firstLine="0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B0344" w:rsidRPr="00A827F4" w:rsidRDefault="005B0344" w:rsidP="00A827F4">
            <w:pPr>
              <w:pStyle w:val="30"/>
              <w:spacing w:before="12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Познавательные УУД: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1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</w:t>
            </w:r>
            <w:r w:rsidRPr="00A827F4">
              <w:rPr>
                <w:b w:val="0"/>
                <w:sz w:val="24"/>
                <w:szCs w:val="24"/>
              </w:rPr>
              <w:lastRenderedPageBreak/>
              <w:t xml:space="preserve">учителя. 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2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3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4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5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6"/>
              </w:numPr>
              <w:tabs>
                <w:tab w:val="clear" w:pos="1004"/>
                <w:tab w:val="num" w:pos="34"/>
              </w:tabs>
              <w:spacing w:before="0"/>
              <w:ind w:left="0"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5B0344" w:rsidRPr="00A827F4" w:rsidRDefault="005B0344" w:rsidP="00A827F4">
            <w:pPr>
              <w:pStyle w:val="30"/>
              <w:spacing w:before="120"/>
              <w:ind w:firstLine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Коммуникативные УУД: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6"/>
              </w:numPr>
              <w:tabs>
                <w:tab w:val="clear" w:pos="1004"/>
              </w:tabs>
              <w:spacing w:before="0"/>
              <w:ind w:left="34" w:hanging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7"/>
              </w:numPr>
              <w:tabs>
                <w:tab w:val="clear" w:pos="1004"/>
              </w:tabs>
              <w:spacing w:before="0"/>
              <w:ind w:left="34" w:hanging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8"/>
              </w:numPr>
              <w:tabs>
                <w:tab w:val="clear" w:pos="1004"/>
              </w:tabs>
              <w:spacing w:before="0"/>
              <w:ind w:left="34" w:hanging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Читать и пересказывать текст.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19"/>
              </w:numPr>
              <w:tabs>
                <w:tab w:val="clear" w:pos="1004"/>
                <w:tab w:val="num" w:pos="34"/>
              </w:tabs>
              <w:spacing w:before="0"/>
              <w:ind w:left="34" w:hanging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5B0344" w:rsidRPr="00A827F4" w:rsidRDefault="005B0344" w:rsidP="00A827F4">
            <w:pPr>
              <w:pStyle w:val="30"/>
              <w:numPr>
                <w:ilvl w:val="0"/>
                <w:numId w:val="20"/>
              </w:numPr>
              <w:tabs>
                <w:tab w:val="clear" w:pos="1004"/>
                <w:tab w:val="num" w:pos="34"/>
              </w:tabs>
              <w:spacing w:before="0"/>
              <w:ind w:left="34" w:hanging="34"/>
              <w:jc w:val="both"/>
              <w:rPr>
                <w:b w:val="0"/>
                <w:sz w:val="24"/>
                <w:szCs w:val="24"/>
              </w:rPr>
            </w:pPr>
            <w:r w:rsidRPr="00A827F4">
              <w:rPr>
                <w:b w:val="0"/>
                <w:sz w:val="24"/>
                <w:szCs w:val="24"/>
              </w:rPr>
              <w:lastRenderedPageBreak/>
              <w:t>Учиться выполнять различные роли в группе (лидера, исполнителя, критика).</w:t>
            </w:r>
          </w:p>
          <w:p w:rsidR="005B0344" w:rsidRPr="00A827F4" w:rsidRDefault="005B0344" w:rsidP="00A827F4">
            <w:pPr>
              <w:spacing w:before="12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b/>
              </w:rPr>
              <w:t>Предметными результатами</w:t>
            </w:r>
            <w:r w:rsidRPr="00A827F4">
              <w:rPr>
                <w:rFonts w:ascii="Times New Roman" w:hAnsi="Times New Roman" w:cs="Times New Roman"/>
              </w:rPr>
              <w:t xml:space="preserve"> изучения курса «Математика» в 1-м классе являются формирование следующих умений. </w:t>
            </w:r>
          </w:p>
          <w:p w:rsidR="005B0344" w:rsidRPr="00A827F4" w:rsidRDefault="005B0344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bCs/>
              </w:rPr>
              <w:t>1-й уровень (необходимый)</w:t>
            </w:r>
          </w:p>
          <w:p w:rsidR="005B0344" w:rsidRPr="00A827F4" w:rsidRDefault="005B0344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Учащиеся должны </w:t>
            </w:r>
            <w:r w:rsidRPr="00A827F4">
              <w:rPr>
                <w:rFonts w:ascii="Times New Roman" w:hAnsi="Times New Roman" w:cs="Times New Roman"/>
                <w:bCs/>
              </w:rPr>
              <w:t>уметь</w:t>
            </w:r>
            <w:r w:rsidRPr="00A827F4">
              <w:rPr>
                <w:rFonts w:ascii="Times New Roman" w:hAnsi="Times New Roman" w:cs="Times New Roman"/>
              </w:rPr>
              <w:t xml:space="preserve"> использовать при выполнении заданий</w:t>
            </w:r>
            <w:r w:rsidRPr="00A82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1004"/>
                <w:tab w:val="left" w:pos="49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знание названий и последовательности чисел от 1 до 20; разрядный состав чисел от 11 до 20;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1004"/>
                <w:tab w:val="left" w:pos="49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знание названий и обозначений операций сложения и вычитания;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1004"/>
                <w:tab w:val="left" w:pos="49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использовать знание таблицы сложения однозначных чисел и соответствующих случаев вычитания в пределах 10 (на уровне навыка);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clear" w:pos="1004"/>
                <w:tab w:val="left" w:pos="48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сравнивать группы предметов с помощью составления пар;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1004"/>
                <w:tab w:val="left" w:pos="48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читать, записывать и сравнивать числа в пределах 20;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clear" w:pos="1004"/>
                <w:tab w:val="left" w:pos="48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находить значения выражений, содержащих одно действие (сложение или вычитание);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clear" w:pos="1004"/>
                <w:tab w:val="left" w:pos="48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решать простые задачи:</w:t>
            </w:r>
          </w:p>
          <w:p w:rsidR="005B0344" w:rsidRPr="00A827F4" w:rsidRDefault="005B0344" w:rsidP="00A827F4">
            <w:pPr>
              <w:shd w:val="clear" w:color="auto" w:fill="FFFFFF"/>
              <w:tabs>
                <w:tab w:val="left" w:pos="538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spacing w:val="-2"/>
              </w:rPr>
              <w:t>а)</w:t>
            </w:r>
            <w:r w:rsidRPr="00A827F4">
              <w:rPr>
                <w:rFonts w:ascii="Times New Roman" w:hAnsi="Times New Roman" w:cs="Times New Roman"/>
              </w:rPr>
              <w:t> раскрывающие смысл действий сложения и вычитания;</w:t>
            </w:r>
          </w:p>
          <w:p w:rsidR="005B0344" w:rsidRPr="00A827F4" w:rsidRDefault="005B0344" w:rsidP="00A827F4">
            <w:pPr>
              <w:shd w:val="clear" w:color="auto" w:fill="FFFFFF"/>
              <w:tabs>
                <w:tab w:val="left" w:pos="538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spacing w:val="-12"/>
              </w:rPr>
              <w:t>б) </w:t>
            </w:r>
            <w:r w:rsidRPr="00A827F4">
              <w:rPr>
                <w:rFonts w:ascii="Times New Roman" w:hAnsi="Times New Roman" w:cs="Times New Roman"/>
              </w:rPr>
              <w:t>задачи, при решении которых используются понятия «увеличить на ...», «уменьшить на ...»;</w:t>
            </w:r>
          </w:p>
          <w:p w:rsidR="005B0344" w:rsidRPr="00A827F4" w:rsidRDefault="005B0344" w:rsidP="00A827F4">
            <w:pPr>
              <w:shd w:val="clear" w:color="auto" w:fill="FFFFFF"/>
              <w:tabs>
                <w:tab w:val="left" w:pos="538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spacing w:val="-8"/>
              </w:rPr>
              <w:t>в)</w:t>
            </w:r>
            <w:r w:rsidRPr="00A827F4">
              <w:rPr>
                <w:rFonts w:ascii="Times New Roman" w:hAnsi="Times New Roman" w:cs="Times New Roman"/>
              </w:rPr>
              <w:t xml:space="preserve"> задачи на разностное сравнение;</w:t>
            </w:r>
          </w:p>
          <w:p w:rsidR="005B0344" w:rsidRPr="00A827F4" w:rsidRDefault="005B0344" w:rsidP="00A827F4">
            <w:pPr>
              <w:shd w:val="clear" w:color="auto" w:fill="FFFFFF"/>
              <w:tabs>
                <w:tab w:val="left" w:pos="485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–</w:t>
            </w:r>
            <w:r w:rsidRPr="00A827F4">
              <w:rPr>
                <w:rFonts w:ascii="Times New Roman" w:hAnsi="Times New Roman" w:cs="Times New Roman"/>
              </w:rPr>
              <w:tab/>
      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      </w:r>
          </w:p>
          <w:p w:rsidR="005B0344" w:rsidRPr="00A827F4" w:rsidRDefault="005B0344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bCs/>
              </w:rPr>
              <w:t>2–й уровень (программный)</w:t>
            </w:r>
          </w:p>
          <w:p w:rsidR="005B0344" w:rsidRPr="00A827F4" w:rsidRDefault="005B0344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Учащиеся должны </w:t>
            </w:r>
            <w:r w:rsidRPr="00A827F4">
              <w:rPr>
                <w:rFonts w:ascii="Times New Roman" w:hAnsi="Times New Roman" w:cs="Times New Roman"/>
                <w:bCs/>
              </w:rPr>
              <w:t>уметь: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в процессе вычислений осознанно  следовать алгоритму сложения и вычитания в пределах 20;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использовать в процессе вычислений знание переместительного свойства сложения;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использовать в процессе измерения знание единиц измерения длины, объёма и массы (сантиметр, дециметр, литр, килограмм);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выделять как основание классификации такие признаки предметов, как цвет, форма, размер, назначение, материал; 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производить классификацию предметов, математических объектов по одному основанию;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использовать при вычислениях алгоритм нахождения значения выражений без скобок, содержащих два действия (сложение и/или вычитание);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сравнивать, складывать и вычитать именованные числа;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решать уравнения вида </w:t>
            </w:r>
            <w:r w:rsidRPr="00A827F4">
              <w:rPr>
                <w:rFonts w:ascii="Times New Roman" w:hAnsi="Times New Roman" w:cs="Times New Roman"/>
                <w:iCs/>
              </w:rPr>
              <w:t xml:space="preserve">а ± х = 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A827F4">
              <w:rPr>
                <w:rFonts w:ascii="Times New Roman" w:hAnsi="Times New Roman" w:cs="Times New Roman"/>
                <w:iCs/>
              </w:rPr>
              <w:t xml:space="preserve">; х </w:t>
            </w:r>
            <w:r w:rsidRPr="00A827F4">
              <w:rPr>
                <w:rFonts w:ascii="Times New Roman" w:hAnsi="Times New Roman" w:cs="Times New Roman"/>
                <w:spacing w:val="47"/>
              </w:rPr>
              <w:t>–</w:t>
            </w:r>
            <w:r w:rsidRPr="00A827F4">
              <w:rPr>
                <w:rFonts w:ascii="Times New Roman" w:hAnsi="Times New Roman" w:cs="Times New Roman"/>
                <w:iCs/>
              </w:rPr>
              <w:t xml:space="preserve"> а = 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A827F4">
              <w:rPr>
                <w:rFonts w:ascii="Times New Roman" w:hAnsi="Times New Roman" w:cs="Times New Roman"/>
                <w:iCs/>
              </w:rPr>
              <w:t>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</w:rPr>
            </w:pPr>
            <w:r w:rsidRPr="00A827F4">
              <w:rPr>
                <w:rFonts w:ascii="Times New Roman" w:hAnsi="Times New Roman" w:cs="Times New Roman"/>
              </w:rPr>
              <w:t>решать задачи в два действия на сложение и вычитание;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</w:t>
            </w:r>
            <w:r w:rsidRPr="00A827F4">
              <w:rPr>
                <w:rFonts w:ascii="Times New Roman" w:hAnsi="Times New Roman" w:cs="Times New Roman"/>
              </w:rPr>
              <w:lastRenderedPageBreak/>
              <w:t>прямоугольников – квадраты, из множества углов – прямой угол;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определять длину данного отрезка;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читать информацию, записанную в таблицу, содержащую не более трёх строк и трёх столбцов;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заполнять таблицу, содержащую не более трёх строк и трёх столбцов;</w:t>
            </w:r>
          </w:p>
          <w:p w:rsidR="005B0344" w:rsidRPr="00A827F4" w:rsidRDefault="005B0344" w:rsidP="00A827F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решать арифметические ребусы и числовые головоломки, содержащие не более двух действий.</w:t>
            </w:r>
          </w:p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386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Отношения</w:t>
            </w:r>
          </w:p>
        </w:tc>
        <w:tc>
          <w:tcPr>
            <w:tcW w:w="1022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</w:rPr>
              <w:t>Сравнение групп предметов. Графы и их применение. Равно, не равно, столько же.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2386" w:type="dxa"/>
            <w:vAlign w:val="center"/>
          </w:tcPr>
          <w:p w:rsidR="0086680A" w:rsidRPr="00A827F4" w:rsidRDefault="0086680A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1до 10. Сложение и вычитание в пределах 10</w:t>
            </w:r>
          </w:p>
        </w:tc>
        <w:tc>
          <w:tcPr>
            <w:tcW w:w="1022" w:type="dxa"/>
            <w:vAlign w:val="center"/>
          </w:tcPr>
          <w:p w:rsidR="0086680A" w:rsidRPr="00A827F4" w:rsidRDefault="0086680A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      </w:r>
          </w:p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Ноль. Число 10. Состав числа 10. 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Сложение и вычитание чисел в пределах 10. Компоненты сложения и вычитания. Изменение результатов сложения и вычитания в зависимости от изменения </w:t>
            </w:r>
            <w:r w:rsidRPr="00A827F4">
              <w:rPr>
                <w:rFonts w:ascii="Times New Roman" w:hAnsi="Times New Roman" w:cs="Times New Roman"/>
              </w:rPr>
              <w:lastRenderedPageBreak/>
              <w:t>компонент. Взаимосвязь операций сложения и вычитания.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Переместительное свойство сложения. Приёмы сложения и вычитания.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Табличные случаи сложения однозначных чисел. Соответствующие случаи вычитания.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Понятия «увеличить на ...», «уменьшить на ...», «больше на ...», «меньше на ...».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lastRenderedPageBreak/>
              <w:t>4.</w:t>
            </w:r>
          </w:p>
        </w:tc>
        <w:tc>
          <w:tcPr>
            <w:tcW w:w="2386" w:type="dxa"/>
            <w:vAlign w:val="center"/>
          </w:tcPr>
          <w:p w:rsidR="0086680A" w:rsidRPr="00A827F4" w:rsidRDefault="0086680A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Знакомство с текстовыми задачами</w:t>
            </w:r>
          </w:p>
        </w:tc>
        <w:tc>
          <w:tcPr>
            <w:tcW w:w="1022" w:type="dxa"/>
            <w:vAlign w:val="center"/>
          </w:tcPr>
          <w:p w:rsidR="0086680A" w:rsidRPr="00A827F4" w:rsidRDefault="0086680A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Задача, её структура. Простые и составные текстовые задачи:</w:t>
            </w:r>
          </w:p>
          <w:p w:rsidR="0086680A" w:rsidRPr="00A827F4" w:rsidRDefault="0086680A" w:rsidP="00A827F4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а) раскрывающие смысл действий сложения и вычитания;</w:t>
            </w:r>
          </w:p>
          <w:p w:rsidR="0086680A" w:rsidRPr="00A827F4" w:rsidRDefault="0086680A" w:rsidP="00A827F4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spacing w:val="-10"/>
              </w:rPr>
              <w:t>б) </w:t>
            </w:r>
            <w:r w:rsidRPr="00A827F4">
              <w:rPr>
                <w:rFonts w:ascii="Times New Roman" w:hAnsi="Times New Roman" w:cs="Times New Roman"/>
              </w:rPr>
              <w:t>задачи, при решении которых используются понятия «увеличить на ...», «уменьшить на ...»;</w:t>
            </w:r>
          </w:p>
          <w:p w:rsidR="0086680A" w:rsidRPr="00A827F4" w:rsidRDefault="0086680A" w:rsidP="00A827F4">
            <w:p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  <w:spacing w:val="-3"/>
              </w:rPr>
              <w:t>в) </w:t>
            </w:r>
            <w:r w:rsidRPr="00A827F4">
              <w:rPr>
                <w:rFonts w:ascii="Times New Roman" w:hAnsi="Times New Roman" w:cs="Times New Roman"/>
              </w:rPr>
              <w:t xml:space="preserve">задачи на разностное сравнение. 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2386" w:type="dxa"/>
            <w:vAlign w:val="center"/>
          </w:tcPr>
          <w:p w:rsidR="0086680A" w:rsidRPr="00A827F4" w:rsidRDefault="0086680A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1022" w:type="dxa"/>
            <w:vAlign w:val="center"/>
          </w:tcPr>
          <w:p w:rsidR="0086680A" w:rsidRPr="00A827F4" w:rsidRDefault="0086680A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Уравнения вида </w:t>
            </w:r>
            <w:r w:rsidRPr="00A827F4">
              <w:rPr>
                <w:rFonts w:ascii="Times New Roman" w:hAnsi="Times New Roman" w:cs="Times New Roman"/>
                <w:iCs/>
              </w:rPr>
              <w:t xml:space="preserve">а </w:t>
            </w:r>
            <w:r w:rsidRPr="00A827F4">
              <w:rPr>
                <w:rFonts w:ascii="Times New Roman" w:hAnsi="Times New Roman" w:cs="Times New Roman"/>
              </w:rPr>
              <w:t xml:space="preserve">± </w:t>
            </w:r>
            <w:r w:rsidRPr="00A827F4">
              <w:rPr>
                <w:rFonts w:ascii="Times New Roman" w:hAnsi="Times New Roman" w:cs="Times New Roman"/>
                <w:iCs/>
              </w:rPr>
              <w:t xml:space="preserve">х = 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A827F4">
              <w:rPr>
                <w:rFonts w:ascii="Times New Roman" w:hAnsi="Times New Roman" w:cs="Times New Roman"/>
                <w:iCs/>
              </w:rPr>
              <w:t>; х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A827F4">
              <w:rPr>
                <w:rFonts w:ascii="Times New Roman" w:hAnsi="Times New Roman" w:cs="Times New Roman"/>
                <w:spacing w:val="47"/>
              </w:rPr>
              <w:t>–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 </w:t>
            </w:r>
            <w:r w:rsidRPr="00A827F4">
              <w:rPr>
                <w:rFonts w:ascii="Times New Roman" w:hAnsi="Times New Roman" w:cs="Times New Roman"/>
                <w:iCs/>
              </w:rPr>
              <w:t xml:space="preserve">а = </w:t>
            </w:r>
            <w:r w:rsidRPr="00A827F4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A827F4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386" w:type="dxa"/>
            <w:vAlign w:val="center"/>
          </w:tcPr>
          <w:p w:rsidR="0086680A" w:rsidRPr="00A827F4" w:rsidRDefault="0086680A" w:rsidP="00A827F4">
            <w:pPr>
              <w:ind w:left="104"/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022" w:type="dxa"/>
            <w:vAlign w:val="center"/>
          </w:tcPr>
          <w:p w:rsidR="0086680A" w:rsidRPr="00A827F4" w:rsidRDefault="0086680A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Величины: длина, масса, объём и их измерение. Общие свойства величин.</w:t>
            </w:r>
          </w:p>
          <w:p w:rsidR="0086680A" w:rsidRPr="00A827F4" w:rsidRDefault="0086680A" w:rsidP="00A827F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A827F4">
                <w:rPr>
                  <w:rFonts w:ascii="Times New Roman" w:hAnsi="Times New Roman" w:cs="Times New Roman"/>
                </w:rPr>
                <w:t>1 см</w:t>
              </w:r>
            </w:smartTag>
            <w:r w:rsidRPr="00A827F4">
              <w:rPr>
                <w:rFonts w:ascii="Times New Roman" w:hAnsi="Times New Roman" w:cs="Times New Roman"/>
              </w:rPr>
              <w:t>, 1 дм) и десятичной системы записи двузначных чисел.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6680A" w:rsidRPr="00A827F4" w:rsidTr="004B6422">
        <w:tc>
          <w:tcPr>
            <w:tcW w:w="703" w:type="dxa"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386" w:type="dxa"/>
            <w:vAlign w:val="center"/>
          </w:tcPr>
          <w:p w:rsidR="0086680A" w:rsidRPr="00A827F4" w:rsidRDefault="0086680A" w:rsidP="00A827F4">
            <w:pPr>
              <w:ind w:left="104"/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10 до 20. Сложение и вычитание в пределах 20</w:t>
            </w:r>
          </w:p>
        </w:tc>
        <w:tc>
          <w:tcPr>
            <w:tcW w:w="1022" w:type="dxa"/>
            <w:vAlign w:val="center"/>
          </w:tcPr>
          <w:p w:rsidR="0086680A" w:rsidRPr="00A827F4" w:rsidRDefault="0086680A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Устная и письменная нумерация чисел от 1 до 20. Десяток. Образование и название чисел от 1 до 20. Модели чисел.</w:t>
            </w:r>
          </w:p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Чтение и запись чисел. Разряд десятков и разряд единиц, их место в записи чисел.</w:t>
            </w:r>
          </w:p>
          <w:p w:rsidR="0086680A" w:rsidRPr="00A827F4" w:rsidRDefault="0086680A" w:rsidP="00A827F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Сравнение чисел, их последовательность. Представление числа в виде суммы разрядных слагаемых.</w:t>
            </w:r>
          </w:p>
        </w:tc>
        <w:tc>
          <w:tcPr>
            <w:tcW w:w="3615" w:type="dxa"/>
            <w:vMerge/>
          </w:tcPr>
          <w:p w:rsidR="0086680A" w:rsidRPr="00A827F4" w:rsidRDefault="0086680A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572659" w:rsidRPr="00A827F4" w:rsidRDefault="00572659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A827F4" w:rsidRDefault="00A827F4" w:rsidP="00A827F4">
      <w:pPr>
        <w:pStyle w:val="a5"/>
        <w:tabs>
          <w:tab w:val="left" w:pos="0"/>
        </w:tabs>
        <w:ind w:left="1080"/>
        <w:jc w:val="both"/>
        <w:rPr>
          <w:b/>
          <w:kern w:val="2"/>
        </w:rPr>
      </w:pPr>
    </w:p>
    <w:p w:rsidR="005B0344" w:rsidRPr="00A827F4" w:rsidRDefault="005B0344" w:rsidP="00A827F4">
      <w:pPr>
        <w:pStyle w:val="a5"/>
        <w:tabs>
          <w:tab w:val="left" w:pos="0"/>
        </w:tabs>
        <w:ind w:left="1080"/>
        <w:jc w:val="center"/>
        <w:rPr>
          <w:kern w:val="2"/>
        </w:rPr>
      </w:pPr>
      <w:r w:rsidRPr="00A827F4">
        <w:rPr>
          <w:b/>
          <w:kern w:val="2"/>
          <w:lang w:val="en-US"/>
        </w:rPr>
        <w:t>III</w:t>
      </w:r>
      <w:r w:rsidRPr="00A827F4">
        <w:rPr>
          <w:b/>
          <w:kern w:val="2"/>
        </w:rPr>
        <w:t>.Тематическое планирование</w:t>
      </w:r>
    </w:p>
    <w:p w:rsidR="005B0344" w:rsidRPr="00A827F4" w:rsidRDefault="005B0344" w:rsidP="00A827F4">
      <w:pPr>
        <w:tabs>
          <w:tab w:val="left" w:pos="993"/>
        </w:tabs>
        <w:jc w:val="both"/>
        <w:rPr>
          <w:rFonts w:ascii="Times New Roman" w:hAnsi="Times New Roman" w:cs="Times New Roman"/>
          <w:kern w:val="2"/>
        </w:rPr>
      </w:pPr>
    </w:p>
    <w:tbl>
      <w:tblPr>
        <w:tblStyle w:val="a4"/>
        <w:tblW w:w="9771" w:type="dxa"/>
        <w:tblLook w:val="04A0"/>
      </w:tblPr>
      <w:tblGrid>
        <w:gridCol w:w="607"/>
        <w:gridCol w:w="3470"/>
        <w:gridCol w:w="2786"/>
        <w:gridCol w:w="2908"/>
      </w:tblGrid>
      <w:tr w:rsidR="005B0344" w:rsidRPr="00A827F4" w:rsidTr="004B6422">
        <w:trPr>
          <w:trHeight w:val="838"/>
        </w:trPr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347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</w:tc>
        <w:tc>
          <w:tcPr>
            <w:tcW w:w="2786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Количество часов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В том числе проверочные работы</w:t>
            </w:r>
          </w:p>
        </w:tc>
      </w:tr>
      <w:tr w:rsidR="005B0344" w:rsidRPr="00A827F4" w:rsidTr="004B6422">
        <w:trPr>
          <w:trHeight w:val="70"/>
        </w:trPr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Признаки предметов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90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A827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1до 10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A827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Знакомство с текстовыми задачами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A827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A827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0344" w:rsidRPr="00A827F4" w:rsidTr="004B6422">
        <w:tc>
          <w:tcPr>
            <w:tcW w:w="607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827F4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3470" w:type="dxa"/>
            <w:vAlign w:val="center"/>
          </w:tcPr>
          <w:p w:rsidR="005B0344" w:rsidRPr="00A827F4" w:rsidRDefault="005B0344" w:rsidP="00A827F4">
            <w:pPr>
              <w:ind w:left="104"/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10 до 20</w:t>
            </w:r>
          </w:p>
        </w:tc>
        <w:tc>
          <w:tcPr>
            <w:tcW w:w="2786" w:type="dxa"/>
            <w:vAlign w:val="center"/>
          </w:tcPr>
          <w:p w:rsidR="005B0344" w:rsidRPr="00A827F4" w:rsidRDefault="005B0344" w:rsidP="00A827F4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A827F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908" w:type="dxa"/>
          </w:tcPr>
          <w:p w:rsidR="005B0344" w:rsidRPr="00A827F4" w:rsidRDefault="005B0344" w:rsidP="00A827F4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A827F4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F4" w:rsidRDefault="00A827F4" w:rsidP="00A827F4">
      <w:pPr>
        <w:pStyle w:val="121"/>
        <w:spacing w:before="19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344" w:rsidRPr="00A827F4" w:rsidRDefault="005B0344" w:rsidP="00A827F4">
      <w:pPr>
        <w:pStyle w:val="121"/>
        <w:spacing w:before="19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F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27F4">
        <w:rPr>
          <w:rFonts w:ascii="Times New Roman" w:hAnsi="Times New Roman" w:cs="Times New Roman"/>
          <w:sz w:val="24"/>
          <w:szCs w:val="24"/>
        </w:rPr>
        <w:t>. Календарно-тематическое планирование</w:t>
      </w:r>
    </w:p>
    <w:p w:rsidR="005B0344" w:rsidRPr="00A827F4" w:rsidRDefault="005B0344" w:rsidP="00A827F4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1101"/>
        <w:gridCol w:w="5244"/>
        <w:gridCol w:w="1134"/>
        <w:gridCol w:w="1560"/>
        <w:gridCol w:w="1559"/>
      </w:tblGrid>
      <w:tr w:rsidR="005B0344" w:rsidRPr="00A827F4" w:rsidTr="004B6422">
        <w:trPr>
          <w:trHeight w:val="564"/>
        </w:trPr>
        <w:tc>
          <w:tcPr>
            <w:tcW w:w="1101" w:type="dxa"/>
            <w:vMerge w:val="restart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5244" w:type="dxa"/>
            <w:vMerge w:val="restart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19" w:type="dxa"/>
            <w:gridSpan w:val="2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5B0344" w:rsidRPr="00A827F4" w:rsidTr="004B6422">
        <w:trPr>
          <w:trHeight w:val="259"/>
        </w:trPr>
        <w:tc>
          <w:tcPr>
            <w:tcW w:w="1101" w:type="dxa"/>
            <w:vMerge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5B0344" w:rsidRPr="00A827F4" w:rsidTr="004B6422">
        <w:trPr>
          <w:trHeight w:val="259"/>
        </w:trPr>
        <w:tc>
          <w:tcPr>
            <w:tcW w:w="10598" w:type="dxa"/>
            <w:gridSpan w:val="5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«Признаки предметов»  6 ч</w:t>
            </w: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Цвет. Знакомство с радугой</w:t>
            </w:r>
            <w:r w:rsidRPr="00A827F4">
              <w:rPr>
                <w:rFonts w:ascii="Times New Roman" w:hAnsi="Times New Roman" w:cs="Times New Roman"/>
                <w:b/>
              </w:rPr>
              <w:t xml:space="preserve">. </w:t>
            </w:r>
            <w:r w:rsidRPr="00A827F4">
              <w:rPr>
                <w:rFonts w:ascii="Times New Roman" w:hAnsi="Times New Roman" w:cs="Times New Roman"/>
              </w:rPr>
              <w:t>Беседа по ТБ.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Форма. Повторение. Цвет.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Размер. Повторение. Форма.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Признаки предметов. Повторение. Размер.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Признаки предметов. Повторение. Признаки предметов.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0344" w:rsidRPr="00A827F4" w:rsidTr="004B6422">
        <w:trPr>
          <w:trHeight w:val="144"/>
        </w:trPr>
        <w:tc>
          <w:tcPr>
            <w:tcW w:w="1101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  <w:vAlign w:val="center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</w:rPr>
              <w:t xml:space="preserve">Признаки предметов. Повторение о группах предметов </w:t>
            </w:r>
            <w:r w:rsidRPr="00A827F4">
              <w:rPr>
                <w:rFonts w:ascii="Times New Roman" w:hAnsi="Times New Roman" w:cs="Times New Roman"/>
                <w:b/>
              </w:rPr>
              <w:t>Математический диктант №1.</w:t>
            </w:r>
          </w:p>
        </w:tc>
        <w:tc>
          <w:tcPr>
            <w:tcW w:w="1134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0344" w:rsidRPr="00A827F4" w:rsidRDefault="005B0344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«Отношения» 4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Порядок. Повторение о группах предметов. 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Понятие равно, не равно, столько же. Повторение. Порядок.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Отношения больше, меньше. Повторение. «Равно», « не равно».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Прямая и кривая линия. Луч. Повторение. «Больше», «меньше».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«Числа от 1 до 10. Сложение и вычитание в пределах 10», 48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один. Цифра 1.Повторение. Прямая, кривая, луч.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Замкнутые и незамкнутые линии. Повторение. Число один.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два. Цифра 2. Повторение. Замкнутые и незамкнутые линии.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Знаки «&lt;», «&gt;», «=». Повторение. Число два. М.д №2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Равенство и неравенство .Повторение. Знаки.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Отрезок. .Повторение. Равенство и неравенство.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три. Цифра 3. Повторение. Отрезок.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Ломаная. Замкнутая ломаная. Треугольник. Повторение. Число три.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Сложение. Повторение. Ломаная и замкнутая линия.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Вычитание .Повторение. Сложение.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Выражение. Значение выражения. Равенство. Повторение. Вычитание.</w:t>
            </w:r>
            <w:r w:rsidRPr="00A827F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27F4">
              <w:rPr>
                <w:rFonts w:ascii="Times New Roman" w:eastAsia="Calibri" w:hAnsi="Times New Roman" w:cs="Times New Roman"/>
                <w:b/>
              </w:rPr>
              <w:t>Математический диктант № 2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Целое и части. Повторение. Равенство. М.д №3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Сложение и вычитание отрезков. Повторение. Неравенство.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четыре. Цифра 4. Повторение. Сложение и вычитание отрезков.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Мерка. Единичный отрезок. Повторение. Сложение и вычитание.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Числовой отрезок Повторение. Мерка.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Угол. Прямой угол. Повторение. Числовой отрезок.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Прямоугольник. Повторение. Прямой угол.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пять. Цифра 5. Повторение. Прямоугольник.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1-5. Пятиугольник. Повторение. Число пять. М.д №4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1-5. Сравнения чисел. Повторение. Пятиугольник.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1-5 Приемы сложения и вычитания. Повторение. Сравнение чисел.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Повторение по теме «Числа 1-5» Повторение. Приёмы сложения и вычитания.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шесть. Цифра 6. Повторение. Числа1-5.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1-6 Повторение. Сложение и вычитание.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1-6. Повторение. Число шесть.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1-6.Повторение. Сравнение.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семь и цифра 7. Повторение. Сложение.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1-7 Повторение. Вычитание. М.д №5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Слагаемое. Сумма. Повторение. Число семь.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Переместительное свойство сложения. Повторение. Название компонентов при сложении.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Слагаемые. Сумма. Повторение. Сложение.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Уменьшаемое, вычитаемое, разность. Повторение. Отрезок.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1-7 Повторение. Вычитание.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восемь. Цифра 8. Повторение. Луч.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1-8 Повторение. Геометрические фигуры. М.д №6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девять. Цифра 9. Повторение. Число восемь.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1-9 Повторение. Число девять.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ноль. Цифра 0 Повторение. Числа 1-9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0-9. Повторение. Числа 1-9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Число 10 Повторение. Число нуль.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Таблица сложения. Повторение. Сложение. </w:t>
            </w:r>
            <w:r w:rsidRPr="00A827F4">
              <w:rPr>
                <w:rFonts w:ascii="Times New Roman" w:hAnsi="Times New Roman" w:cs="Times New Roman"/>
                <w:b/>
              </w:rPr>
              <w:t>Математический диктант № 3.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 Анализ ошибок, допущенных в работе. сложения. Повторение. Название компонентов при сложении. М.д №7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и цифры. Римские цифры. Повторение. Таблица сложения.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0-10 Повторение. Равенства.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0-10 Повторение. Неравенства.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Самостоятельная работа № 1.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Анализ ошибок, допущенных в самостоятельной работе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«Знакомство с текстовыми задачами» 14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Задача. Повторение. Числа 0-10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Задачи на нахождение целого или части. </w:t>
            </w:r>
            <w:r w:rsidRPr="00A827F4">
              <w:rPr>
                <w:rFonts w:ascii="Times New Roman" w:hAnsi="Times New Roman" w:cs="Times New Roman"/>
              </w:rPr>
              <w:lastRenderedPageBreak/>
              <w:t>Повторение. Знаки «больше», «меньше», «равно».</w:t>
            </w:r>
          </w:p>
          <w:p w:rsidR="00103E4C" w:rsidRPr="00A827F4" w:rsidRDefault="00103E4C" w:rsidP="00A827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Задачи на нахождение целого или части. Повторение. Геометрический материал.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Обратные задачи. Повторение. Задача на нахождение целого числа. М.д №8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 на разностное сравнение. Повторение . Сложение.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Задача на разностное сравнение. М. д. 9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 на увеличение числа. Повторение. Задача на нахождение целого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Задача на разностное сравнение.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 на уменьшение числа. Повторение. Задача на увеличение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Задача на сравнение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Задача на уменьшение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Задача на увеличение числа. М.д №9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Самостоятельная работа №2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Анализ ошибок, допущенных в самостоятельной работе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«Уравнения», 4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Уравнение. Повторение. Задачи.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Уравнение. Проверка решения уравнений.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Уравнение. Проверка решения уравнения. Повторение. Название компонентов.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Уравнение. Повторение. Сложение.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«Величины» 13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Длина. Сантиметр. Повторение. Уравнение.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Величина. Длина. Повторение. Проверка решения уравнения.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Длина .Дециметр. Проверка. Длина. М.д №10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Длина. Повторение. Решение задач.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Геометрический материал.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Величины. Масса. Килограмм. Повторение. Уравнения.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Сравнение, сложение и вычитание величин. Повторение. Длина.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Величины. Объём. Литр. Повторение. Задача на нахождение целого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Сложение и вычитание величин. Повторение.</w:t>
            </w:r>
          </w:p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Объём. 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Величины. Решение задач. Повторение. Задача на сравнение.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задач. Повторение. Величины. М.д №11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Самостоятельная</w:t>
            </w:r>
            <w:r w:rsidR="00103E4C" w:rsidRPr="00A827F4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A827F4">
              <w:rPr>
                <w:rFonts w:ascii="Times New Roman" w:hAnsi="Times New Roman" w:cs="Times New Roman"/>
                <w:b/>
              </w:rPr>
              <w:t>работа №3.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Анализ ошибок, допущенных в самостоятельной работе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0598" w:type="dxa"/>
            <w:gridSpan w:val="5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«Числа от 10 до 20. Сложение и вычитание в пределах 20», 43 ч</w:t>
            </w: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10 до 20 Запись и название чисел до20. Повторение. Задача  на увеличение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Числа от 10 до 20 Повторение. Задача на уменьшение числа.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Закрепление по теме « Числа от 10 до20». Повторение. Уравнение.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Повторение по теме «.Числа от 10 до 20». Повторение. Сложение и вычитание.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Табличное сложение. Повторение. Уравнение.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Закрепление по теме «Табличное сложение». Повторение. Геометрический материал.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Закрепление по теме «Сложение в пределах 20 с переходом через десяток». Повторение. Длина.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422" w:rsidRPr="00A827F4" w:rsidTr="004B6422">
        <w:trPr>
          <w:trHeight w:val="144"/>
        </w:trPr>
        <w:tc>
          <w:tcPr>
            <w:tcW w:w="1101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244" w:type="dxa"/>
            <w:vAlign w:val="center"/>
          </w:tcPr>
          <w:p w:rsidR="004B6422" w:rsidRPr="00A827F4" w:rsidRDefault="004B6422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Повторение по теме «Табличное сложение» Повторение. Объём.</w:t>
            </w:r>
          </w:p>
        </w:tc>
        <w:tc>
          <w:tcPr>
            <w:tcW w:w="1134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422" w:rsidRPr="00A827F4" w:rsidRDefault="004B6422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E4C" w:rsidRPr="00A827F4" w:rsidTr="004B6422">
        <w:trPr>
          <w:trHeight w:val="144"/>
        </w:trPr>
        <w:tc>
          <w:tcPr>
            <w:tcW w:w="1101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244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Табличное вычитание в пределах 20.Повторение.Уравнение. </w:t>
            </w:r>
            <w:r w:rsidRPr="00A827F4">
              <w:rPr>
                <w:rFonts w:ascii="Times New Roman" w:eastAsia="Calibri" w:hAnsi="Times New Roman" w:cs="Times New Roman"/>
              </w:rPr>
              <w:t xml:space="preserve"> МД №12</w:t>
            </w:r>
          </w:p>
        </w:tc>
        <w:tc>
          <w:tcPr>
            <w:tcW w:w="1134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E4C" w:rsidRPr="00A827F4" w:rsidTr="004B6422">
        <w:trPr>
          <w:trHeight w:val="144"/>
        </w:trPr>
        <w:tc>
          <w:tcPr>
            <w:tcW w:w="1101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244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Табличное вычитание в пределах 20 с переходом через десяток. Повторение. Сложение и вычитание.</w:t>
            </w:r>
          </w:p>
        </w:tc>
        <w:tc>
          <w:tcPr>
            <w:tcW w:w="1134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E4C" w:rsidRPr="00A827F4" w:rsidTr="00F31B7C">
        <w:trPr>
          <w:trHeight w:val="144"/>
        </w:trPr>
        <w:tc>
          <w:tcPr>
            <w:tcW w:w="1101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100-10</w:t>
            </w:r>
            <w:r w:rsidR="00C409BA" w:rsidRPr="00A82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Табличное сложение и вычитание. Повторение. Уравнение.</w:t>
            </w:r>
          </w:p>
        </w:tc>
        <w:tc>
          <w:tcPr>
            <w:tcW w:w="1134" w:type="dxa"/>
          </w:tcPr>
          <w:p w:rsidR="00103E4C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E4C" w:rsidRPr="00A827F4" w:rsidTr="00F31B7C">
        <w:trPr>
          <w:trHeight w:val="144"/>
        </w:trPr>
        <w:tc>
          <w:tcPr>
            <w:tcW w:w="1101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</w:t>
            </w:r>
            <w:r w:rsidR="00C409BA" w:rsidRPr="00A82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27F4">
              <w:rPr>
                <w:rFonts w:ascii="Times New Roman" w:hAnsi="Times New Roman" w:cs="Times New Roman"/>
                <w:b/>
              </w:rPr>
              <w:t>Самостоятельная работа № 4.</w:t>
            </w:r>
          </w:p>
        </w:tc>
        <w:tc>
          <w:tcPr>
            <w:tcW w:w="1134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3E4C" w:rsidRPr="00A827F4" w:rsidTr="00F31B7C">
        <w:trPr>
          <w:trHeight w:val="144"/>
        </w:trPr>
        <w:tc>
          <w:tcPr>
            <w:tcW w:w="1101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</w:t>
            </w:r>
            <w:r w:rsidR="00C409BA" w:rsidRPr="00A82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vAlign w:val="center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Анализ ошибок, допущенных в самостоятельной работе.</w:t>
            </w:r>
          </w:p>
        </w:tc>
        <w:tc>
          <w:tcPr>
            <w:tcW w:w="1134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E4C" w:rsidRPr="00A827F4" w:rsidRDefault="00103E4C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F31B7C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Свойства и признаки предметов.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F31B7C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Отношения « равно, не равно, больше, меньше». Повторение. Сложение.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A663A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Табличное сложение и вычитание в пределах 10. Повторение. Вычитание. 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Задачи на нахождение целого или части. Повторение. Уравнение. Самостоятельная работа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Задача на разностное сравнение. Повторение. Величины.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Задачи на увеличение и уменьшение числа на несколько единиц. Повторение. Равенство.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Задачи с косвенными вопросами. Повторение. Неравенство.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Простые задачи и обратные. Повторение. Уравнение.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Составные задачи. Повторение. Величины.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Повторение изученного, подготовка к контрольной работе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60735D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Повторение пройденного. Задачи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27F4">
              <w:rPr>
                <w:rFonts w:ascii="Times New Roman" w:eastAsia="Calibri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 xml:space="preserve">Анализ ошибок, допущенных в контрольной </w:t>
            </w:r>
            <w:r w:rsidRPr="00A827F4"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«Числи и операции над ними»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«Числи и операции над ними»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«Величины и их измерение»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«Величины и их измерение»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«Сложение и вычитание в пределах 20»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по теме «Текстовые задачи»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Повторение пройденного за год.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 xml:space="preserve">Турнир знатоков математики. 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Занимательные задания по математике.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9BA" w:rsidRPr="00A827F4" w:rsidTr="00032473">
        <w:trPr>
          <w:trHeight w:val="144"/>
        </w:trPr>
        <w:tc>
          <w:tcPr>
            <w:tcW w:w="1101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130-132</w:t>
            </w:r>
          </w:p>
        </w:tc>
        <w:tc>
          <w:tcPr>
            <w:tcW w:w="5244" w:type="dxa"/>
            <w:vAlign w:val="center"/>
          </w:tcPr>
          <w:p w:rsidR="00C409BA" w:rsidRPr="00A827F4" w:rsidRDefault="00C409BA" w:rsidP="00A827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27F4">
              <w:rPr>
                <w:rFonts w:ascii="Times New Roman" w:eastAsia="Calibri" w:hAnsi="Times New Roman" w:cs="Times New Roman"/>
              </w:rPr>
              <w:t>Резервные уроки.</w:t>
            </w:r>
          </w:p>
        </w:tc>
        <w:tc>
          <w:tcPr>
            <w:tcW w:w="1134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  <w:r w:rsidRPr="00A82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09BA" w:rsidRPr="00A827F4" w:rsidRDefault="00C409BA" w:rsidP="00A827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0344" w:rsidRPr="00A827F4" w:rsidRDefault="005B0344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103E4C" w:rsidRPr="00A827F4" w:rsidRDefault="00103E4C" w:rsidP="00A827F4">
      <w:pPr>
        <w:jc w:val="both"/>
        <w:rPr>
          <w:rFonts w:ascii="Times New Roman" w:hAnsi="Times New Roman" w:cs="Times New Roman"/>
        </w:rPr>
      </w:pPr>
    </w:p>
    <w:p w:rsidR="00C409BA" w:rsidRPr="00A827F4" w:rsidRDefault="00C409BA" w:rsidP="00A827F4">
      <w:pPr>
        <w:jc w:val="both"/>
        <w:rPr>
          <w:rFonts w:ascii="Times New Roman" w:hAnsi="Times New Roman" w:cs="Times New Roman"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827F4" w:rsidRDefault="00A827F4" w:rsidP="00A827F4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103E4C" w:rsidRPr="00A827F4" w:rsidRDefault="00103E4C" w:rsidP="00A827F4">
      <w:pPr>
        <w:tabs>
          <w:tab w:val="left" w:pos="851"/>
        </w:tabs>
        <w:jc w:val="both"/>
        <w:rPr>
          <w:rFonts w:ascii="Times New Roman" w:hAnsi="Times New Roman" w:cs="Times New Roman"/>
          <w:kern w:val="2"/>
        </w:rPr>
      </w:pPr>
      <w:r w:rsidRPr="00A827F4">
        <w:rPr>
          <w:rFonts w:ascii="Times New Roman" w:hAnsi="Times New Roman" w:cs="Times New Roman"/>
          <w:b/>
          <w:lang w:val="en-US"/>
        </w:rPr>
        <w:t>V</w:t>
      </w:r>
      <w:r w:rsidRPr="00A827F4">
        <w:rPr>
          <w:rFonts w:ascii="Times New Roman" w:hAnsi="Times New Roman" w:cs="Times New Roman"/>
          <w:b/>
        </w:rPr>
        <w:t>. Планируемые результаты освоения учебного</w:t>
      </w:r>
      <w:r w:rsidRPr="00A827F4">
        <w:rPr>
          <w:rFonts w:ascii="Times New Roman" w:hAnsi="Times New Roman" w:cs="Times New Roman"/>
          <w:b/>
          <w:kern w:val="2"/>
        </w:rPr>
        <w:t xml:space="preserve"> предмета </w:t>
      </w:r>
      <w:r w:rsidRPr="00A827F4">
        <w:rPr>
          <w:rFonts w:ascii="Times New Roman" w:hAnsi="Times New Roman" w:cs="Times New Roman"/>
          <w:b/>
        </w:rPr>
        <w:t>и система их оценки.</w:t>
      </w:r>
    </w:p>
    <w:p w:rsidR="00103E4C" w:rsidRPr="00A827F4" w:rsidRDefault="00103E4C" w:rsidP="00A827F4">
      <w:pPr>
        <w:spacing w:before="120"/>
        <w:ind w:firstLine="284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b/>
        </w:rPr>
        <w:t>Личностными результатами</w:t>
      </w:r>
      <w:r w:rsidRPr="00A827F4">
        <w:rPr>
          <w:rFonts w:ascii="Times New Roman" w:hAnsi="Times New Roman" w:cs="Times New Roman"/>
        </w:rPr>
        <w:t xml:space="preserve"> изучения курса «Математика» в 1-м классе является формирование следующих умений: </w:t>
      </w:r>
    </w:p>
    <w:p w:rsidR="00103E4C" w:rsidRPr="00A827F4" w:rsidRDefault="00103E4C" w:rsidP="00A827F4">
      <w:pPr>
        <w:pStyle w:val="30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Определять</w:t>
      </w:r>
      <w:r w:rsidRPr="00A827F4">
        <w:rPr>
          <w:b w:val="0"/>
          <w:sz w:val="24"/>
          <w:szCs w:val="24"/>
        </w:rPr>
        <w:t xml:space="preserve"> и </w:t>
      </w:r>
      <w:r w:rsidRPr="00A827F4">
        <w:rPr>
          <w:b w:val="0"/>
          <w:i/>
          <w:sz w:val="24"/>
          <w:szCs w:val="24"/>
        </w:rPr>
        <w:t>высказывать</w:t>
      </w:r>
      <w:r w:rsidRPr="00A827F4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103E4C" w:rsidRPr="00A827F4" w:rsidRDefault="00103E4C" w:rsidP="00A827F4">
      <w:pPr>
        <w:pStyle w:val="30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A827F4">
        <w:rPr>
          <w:b w:val="0"/>
          <w:i/>
          <w:sz w:val="24"/>
          <w:szCs w:val="24"/>
        </w:rPr>
        <w:t>делать выбор</w:t>
      </w:r>
      <w:r w:rsidRPr="00A827F4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Средством достижения этих результатов служит организация на уроке парно-групповой работы. </w:t>
      </w:r>
    </w:p>
    <w:p w:rsidR="00103E4C" w:rsidRPr="00A827F4" w:rsidRDefault="00103E4C" w:rsidP="00A827F4">
      <w:pPr>
        <w:spacing w:before="120"/>
        <w:ind w:firstLine="284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b/>
        </w:rPr>
        <w:t>Метапредметными результатами</w:t>
      </w:r>
      <w:r w:rsidRPr="00A827F4">
        <w:rPr>
          <w:rFonts w:ascii="Times New Roman" w:hAnsi="Times New Roman" w:cs="Times New Roman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103E4C" w:rsidRPr="00A827F4" w:rsidRDefault="00103E4C" w:rsidP="00A827F4">
      <w:pPr>
        <w:pStyle w:val="30"/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Регулятивные УУД</w:t>
      </w:r>
      <w:r w:rsidRPr="00A827F4">
        <w:rPr>
          <w:b w:val="0"/>
          <w:sz w:val="24"/>
          <w:szCs w:val="24"/>
        </w:rPr>
        <w:t>:</w:t>
      </w:r>
    </w:p>
    <w:p w:rsidR="00103E4C" w:rsidRPr="00A827F4" w:rsidRDefault="00103E4C" w:rsidP="00A827F4">
      <w:pPr>
        <w:pStyle w:val="30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Определять</w:t>
      </w:r>
      <w:r w:rsidRPr="00A827F4">
        <w:rPr>
          <w:b w:val="0"/>
          <w:sz w:val="24"/>
          <w:szCs w:val="24"/>
        </w:rPr>
        <w:t xml:space="preserve"> и </w:t>
      </w:r>
      <w:r w:rsidRPr="00A827F4">
        <w:rPr>
          <w:b w:val="0"/>
          <w:i/>
          <w:sz w:val="24"/>
          <w:szCs w:val="24"/>
        </w:rPr>
        <w:t>формулировать</w:t>
      </w:r>
      <w:r w:rsidRPr="00A827F4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103E4C" w:rsidRPr="00A827F4" w:rsidRDefault="00103E4C" w:rsidP="00A827F4">
      <w:pPr>
        <w:pStyle w:val="a7"/>
        <w:numPr>
          <w:ilvl w:val="0"/>
          <w:numId w:val="8"/>
        </w:numPr>
        <w:jc w:val="both"/>
        <w:rPr>
          <w:b w:val="0"/>
        </w:rPr>
      </w:pPr>
      <w:r w:rsidRPr="00A827F4">
        <w:rPr>
          <w:b w:val="0"/>
          <w:i/>
        </w:rPr>
        <w:t>Проговаривать</w:t>
      </w:r>
      <w:r w:rsidRPr="00A827F4">
        <w:rPr>
          <w:b w:val="0"/>
        </w:rPr>
        <w:t xml:space="preserve"> последовательность действий на уроке. </w:t>
      </w:r>
    </w:p>
    <w:p w:rsidR="00103E4C" w:rsidRPr="00A827F4" w:rsidRDefault="00103E4C" w:rsidP="00A827F4">
      <w:pPr>
        <w:pStyle w:val="30"/>
        <w:numPr>
          <w:ilvl w:val="0"/>
          <w:numId w:val="9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Учиться </w:t>
      </w:r>
      <w:r w:rsidRPr="00A827F4">
        <w:rPr>
          <w:b w:val="0"/>
          <w:i/>
          <w:sz w:val="24"/>
          <w:szCs w:val="24"/>
        </w:rPr>
        <w:t>высказывать</w:t>
      </w:r>
      <w:r w:rsidRPr="00A827F4">
        <w:rPr>
          <w:b w:val="0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103E4C" w:rsidRPr="00A827F4" w:rsidRDefault="00103E4C" w:rsidP="00A827F4">
      <w:pPr>
        <w:pStyle w:val="30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Учиться </w:t>
      </w:r>
      <w:r w:rsidRPr="00A827F4">
        <w:rPr>
          <w:b w:val="0"/>
          <w:i/>
          <w:sz w:val="24"/>
          <w:szCs w:val="24"/>
        </w:rPr>
        <w:t>работать</w:t>
      </w:r>
      <w:r w:rsidRPr="00A827F4">
        <w:rPr>
          <w:b w:val="0"/>
          <w:sz w:val="24"/>
          <w:szCs w:val="24"/>
        </w:rPr>
        <w:t xml:space="preserve"> по предложенному учителем плану.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103E4C" w:rsidRPr="00A827F4" w:rsidRDefault="00103E4C" w:rsidP="00A827F4">
      <w:pPr>
        <w:pStyle w:val="30"/>
        <w:numPr>
          <w:ilvl w:val="0"/>
          <w:numId w:val="27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Учиться </w:t>
      </w:r>
      <w:r w:rsidRPr="00A827F4">
        <w:rPr>
          <w:b w:val="0"/>
          <w:i/>
          <w:sz w:val="24"/>
          <w:szCs w:val="24"/>
        </w:rPr>
        <w:t>отличать</w:t>
      </w:r>
      <w:r w:rsidRPr="00A827F4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103E4C" w:rsidRPr="00A827F4" w:rsidRDefault="00103E4C" w:rsidP="00A827F4">
      <w:pPr>
        <w:pStyle w:val="30"/>
        <w:numPr>
          <w:ilvl w:val="0"/>
          <w:numId w:val="28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A827F4">
        <w:rPr>
          <w:b w:val="0"/>
          <w:i/>
          <w:sz w:val="24"/>
          <w:szCs w:val="24"/>
        </w:rPr>
        <w:t>давать</w:t>
      </w:r>
      <w:r w:rsidRPr="00A827F4">
        <w:rPr>
          <w:b w:val="0"/>
          <w:sz w:val="24"/>
          <w:szCs w:val="24"/>
        </w:rPr>
        <w:t xml:space="preserve"> эмоциональную </w:t>
      </w:r>
      <w:r w:rsidRPr="00A827F4">
        <w:rPr>
          <w:b w:val="0"/>
          <w:i/>
          <w:sz w:val="24"/>
          <w:szCs w:val="24"/>
        </w:rPr>
        <w:t>оценку</w:t>
      </w:r>
      <w:r w:rsidRPr="00A827F4">
        <w:rPr>
          <w:b w:val="0"/>
          <w:sz w:val="24"/>
          <w:szCs w:val="24"/>
        </w:rPr>
        <w:t xml:space="preserve"> деятельности класса  на уроке. 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03E4C" w:rsidRPr="00A827F4" w:rsidRDefault="00103E4C" w:rsidP="00A827F4">
      <w:pPr>
        <w:pStyle w:val="30"/>
        <w:spacing w:before="12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Познавательные УУД:</w:t>
      </w:r>
    </w:p>
    <w:p w:rsidR="00103E4C" w:rsidRPr="00A827F4" w:rsidRDefault="00103E4C" w:rsidP="00A827F4">
      <w:pPr>
        <w:pStyle w:val="30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Ориентироваться в своей системе знаний: </w:t>
      </w:r>
      <w:r w:rsidRPr="00A827F4">
        <w:rPr>
          <w:b w:val="0"/>
          <w:i/>
          <w:sz w:val="24"/>
          <w:szCs w:val="24"/>
        </w:rPr>
        <w:t>отличать</w:t>
      </w:r>
      <w:r w:rsidRPr="00A827F4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103E4C" w:rsidRPr="00A827F4" w:rsidRDefault="00103E4C" w:rsidP="00A827F4">
      <w:pPr>
        <w:pStyle w:val="30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Делать предварительный отбор источников информации:</w:t>
      </w:r>
      <w:r w:rsidRPr="00A827F4">
        <w:rPr>
          <w:b w:val="0"/>
          <w:i/>
          <w:sz w:val="24"/>
          <w:szCs w:val="24"/>
        </w:rPr>
        <w:t xml:space="preserve"> ориентироваться</w:t>
      </w:r>
      <w:r w:rsidRPr="00A827F4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103E4C" w:rsidRPr="00A827F4" w:rsidRDefault="00103E4C" w:rsidP="00A827F4">
      <w:pPr>
        <w:pStyle w:val="30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Добывать новые знания:</w:t>
      </w:r>
      <w:r w:rsidRPr="00A827F4">
        <w:rPr>
          <w:b w:val="0"/>
          <w:i/>
          <w:sz w:val="24"/>
          <w:szCs w:val="24"/>
        </w:rPr>
        <w:t xml:space="preserve"> находить</w:t>
      </w:r>
      <w:r w:rsidRPr="00A827F4">
        <w:rPr>
          <w:b w:val="0"/>
          <w:sz w:val="24"/>
          <w:szCs w:val="24"/>
        </w:rPr>
        <w:t xml:space="preserve"> </w:t>
      </w:r>
      <w:r w:rsidRPr="00A827F4">
        <w:rPr>
          <w:b w:val="0"/>
          <w:i/>
          <w:sz w:val="24"/>
          <w:szCs w:val="24"/>
        </w:rPr>
        <w:t>ответы</w:t>
      </w:r>
      <w:r w:rsidRPr="00A827F4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103E4C" w:rsidRPr="00A827F4" w:rsidRDefault="00103E4C" w:rsidP="00A827F4">
      <w:pPr>
        <w:pStyle w:val="30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Перерабатывать полученную информацию:</w:t>
      </w:r>
      <w:r w:rsidRPr="00A827F4">
        <w:rPr>
          <w:b w:val="0"/>
          <w:i/>
          <w:sz w:val="24"/>
          <w:szCs w:val="24"/>
        </w:rPr>
        <w:t xml:space="preserve"> делать выводы</w:t>
      </w:r>
      <w:r w:rsidRPr="00A827F4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103E4C" w:rsidRPr="00A827F4" w:rsidRDefault="00103E4C" w:rsidP="00A827F4">
      <w:pPr>
        <w:pStyle w:val="30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Перерабатывать полученную информацию: </w:t>
      </w:r>
      <w:r w:rsidRPr="00A827F4">
        <w:rPr>
          <w:b w:val="0"/>
          <w:i/>
          <w:sz w:val="24"/>
          <w:szCs w:val="24"/>
        </w:rPr>
        <w:t>сравнивать</w:t>
      </w:r>
      <w:r w:rsidRPr="00A827F4">
        <w:rPr>
          <w:b w:val="0"/>
          <w:sz w:val="24"/>
          <w:szCs w:val="24"/>
        </w:rPr>
        <w:t xml:space="preserve"> и </w:t>
      </w:r>
      <w:r w:rsidRPr="00A827F4">
        <w:rPr>
          <w:b w:val="0"/>
          <w:i/>
          <w:sz w:val="24"/>
          <w:szCs w:val="24"/>
        </w:rPr>
        <w:t>группировать</w:t>
      </w:r>
      <w:r w:rsidRPr="00A827F4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103E4C" w:rsidRPr="00A827F4" w:rsidRDefault="00103E4C" w:rsidP="00A827F4">
      <w:pPr>
        <w:pStyle w:val="30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103E4C" w:rsidRPr="00A827F4" w:rsidRDefault="00103E4C" w:rsidP="00A827F4">
      <w:pPr>
        <w:pStyle w:val="30"/>
        <w:spacing w:before="12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Коммуникативные УУД</w:t>
      </w:r>
      <w:r w:rsidRPr="00A827F4">
        <w:rPr>
          <w:b w:val="0"/>
          <w:sz w:val="24"/>
          <w:szCs w:val="24"/>
        </w:rPr>
        <w:t>:</w:t>
      </w:r>
    </w:p>
    <w:p w:rsidR="00103E4C" w:rsidRPr="00A827F4" w:rsidRDefault="00103E4C" w:rsidP="00A827F4">
      <w:pPr>
        <w:pStyle w:val="30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Донести свою позицию до других:</w:t>
      </w:r>
      <w:r w:rsidRPr="00A827F4">
        <w:rPr>
          <w:b w:val="0"/>
          <w:i/>
          <w:sz w:val="24"/>
          <w:szCs w:val="24"/>
        </w:rPr>
        <w:t xml:space="preserve"> оформлять</w:t>
      </w:r>
      <w:r w:rsidRPr="00A827F4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103E4C" w:rsidRPr="00A827F4" w:rsidRDefault="00103E4C" w:rsidP="00A827F4">
      <w:pPr>
        <w:pStyle w:val="30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t>Слушать</w:t>
      </w:r>
      <w:r w:rsidRPr="00A827F4">
        <w:rPr>
          <w:b w:val="0"/>
          <w:sz w:val="24"/>
          <w:szCs w:val="24"/>
        </w:rPr>
        <w:t xml:space="preserve"> и </w:t>
      </w:r>
      <w:r w:rsidRPr="00A827F4">
        <w:rPr>
          <w:b w:val="0"/>
          <w:i/>
          <w:sz w:val="24"/>
          <w:szCs w:val="24"/>
        </w:rPr>
        <w:t>понимать</w:t>
      </w:r>
      <w:r w:rsidRPr="00A827F4">
        <w:rPr>
          <w:b w:val="0"/>
          <w:sz w:val="24"/>
          <w:szCs w:val="24"/>
        </w:rPr>
        <w:t xml:space="preserve"> речь других.</w:t>
      </w:r>
    </w:p>
    <w:p w:rsidR="00103E4C" w:rsidRPr="00A827F4" w:rsidRDefault="00103E4C" w:rsidP="00A827F4">
      <w:pPr>
        <w:pStyle w:val="30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i/>
          <w:sz w:val="24"/>
          <w:szCs w:val="24"/>
        </w:rPr>
        <w:lastRenderedPageBreak/>
        <w:t>Читать</w:t>
      </w:r>
      <w:r w:rsidRPr="00A827F4">
        <w:rPr>
          <w:b w:val="0"/>
          <w:sz w:val="24"/>
          <w:szCs w:val="24"/>
        </w:rPr>
        <w:t xml:space="preserve"> и </w:t>
      </w:r>
      <w:r w:rsidRPr="00A827F4">
        <w:rPr>
          <w:b w:val="0"/>
          <w:i/>
          <w:sz w:val="24"/>
          <w:szCs w:val="24"/>
        </w:rPr>
        <w:t>пересказывать</w:t>
      </w:r>
      <w:r w:rsidRPr="00A827F4">
        <w:rPr>
          <w:b w:val="0"/>
          <w:sz w:val="24"/>
          <w:szCs w:val="24"/>
        </w:rPr>
        <w:t xml:space="preserve"> текст.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103E4C" w:rsidRPr="00A827F4" w:rsidRDefault="00103E4C" w:rsidP="00A827F4">
      <w:pPr>
        <w:pStyle w:val="30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03E4C" w:rsidRPr="00A827F4" w:rsidRDefault="00103E4C" w:rsidP="00A827F4">
      <w:pPr>
        <w:pStyle w:val="30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103E4C" w:rsidRPr="00A827F4" w:rsidRDefault="00103E4C" w:rsidP="00A827F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A827F4">
        <w:rPr>
          <w:b w:val="0"/>
          <w:sz w:val="24"/>
          <w:szCs w:val="24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103E4C" w:rsidRPr="00A827F4" w:rsidRDefault="00103E4C" w:rsidP="00A827F4">
      <w:pPr>
        <w:spacing w:before="120"/>
        <w:ind w:firstLine="284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b/>
        </w:rPr>
        <w:t>Предметными результатами</w:t>
      </w:r>
      <w:r w:rsidRPr="00A827F4">
        <w:rPr>
          <w:rFonts w:ascii="Times New Roman" w:hAnsi="Times New Roman" w:cs="Times New Roman"/>
        </w:rPr>
        <w:t xml:space="preserve"> изучения курса «Математика» в 1-м классе являются формирование следующих умений. </w:t>
      </w:r>
    </w:p>
    <w:p w:rsidR="00103E4C" w:rsidRPr="00A827F4" w:rsidRDefault="00103E4C" w:rsidP="00A827F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 w:rsidRPr="00A827F4">
        <w:rPr>
          <w:rFonts w:ascii="Times New Roman" w:hAnsi="Times New Roman" w:cs="Times New Roman"/>
          <w:bCs/>
          <w:i/>
        </w:rPr>
        <w:t>1-й уровень (необходимый)</w:t>
      </w:r>
    </w:p>
    <w:p w:rsidR="005258C7" w:rsidRPr="005258C7" w:rsidRDefault="005258C7" w:rsidP="005258C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  <w:b/>
        </w:rPr>
      </w:pPr>
      <w:r w:rsidRPr="005258C7">
        <w:rPr>
          <w:rFonts w:ascii="Times New Roman" w:hAnsi="Times New Roman" w:cs="Times New Roman"/>
          <w:b/>
        </w:rPr>
        <w:t>Обучающиеся научатся:</w:t>
      </w:r>
    </w:p>
    <w:p w:rsidR="00103E4C" w:rsidRPr="00A827F4" w:rsidRDefault="00103E4C" w:rsidP="00A827F4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знание названий и последовательности чисел от 1 до 20; разрядный состав чисел от 11 до 20;</w:t>
      </w:r>
    </w:p>
    <w:p w:rsidR="00103E4C" w:rsidRPr="00A827F4" w:rsidRDefault="00103E4C" w:rsidP="00A827F4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знание названий и обозначений операций сложения и вычитания;</w:t>
      </w:r>
    </w:p>
    <w:p w:rsidR="00103E4C" w:rsidRPr="00A827F4" w:rsidRDefault="00103E4C" w:rsidP="00A827F4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103E4C" w:rsidRPr="00A827F4" w:rsidRDefault="00103E4C" w:rsidP="00A827F4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сравнивать группы предметов с помощью составления пар;</w:t>
      </w:r>
    </w:p>
    <w:p w:rsidR="00103E4C" w:rsidRPr="00A827F4" w:rsidRDefault="00103E4C" w:rsidP="00A827F4">
      <w:pPr>
        <w:widowControl w:val="0"/>
        <w:numPr>
          <w:ilvl w:val="0"/>
          <w:numId w:val="2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читать, записывать и сравнивать числа в пределах 20;</w:t>
      </w:r>
    </w:p>
    <w:p w:rsidR="00103E4C" w:rsidRPr="00A827F4" w:rsidRDefault="00103E4C" w:rsidP="00A827F4">
      <w:pPr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находить значения выражений, содержащих одно действие (сложение или вычитание);</w:t>
      </w:r>
    </w:p>
    <w:p w:rsidR="00103E4C" w:rsidRPr="00A827F4" w:rsidRDefault="00103E4C" w:rsidP="00A827F4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решать простые задачи:</w:t>
      </w:r>
    </w:p>
    <w:p w:rsidR="00103E4C" w:rsidRPr="00A827F4" w:rsidRDefault="00103E4C" w:rsidP="00A827F4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spacing w:val="-2"/>
        </w:rPr>
        <w:t>а)</w:t>
      </w:r>
      <w:r w:rsidRPr="00A827F4">
        <w:rPr>
          <w:rFonts w:ascii="Times New Roman" w:hAnsi="Times New Roman" w:cs="Times New Roman"/>
        </w:rPr>
        <w:t> раскрывающие смысл действий сложения и вычитания;</w:t>
      </w:r>
    </w:p>
    <w:p w:rsidR="00103E4C" w:rsidRPr="00A827F4" w:rsidRDefault="00103E4C" w:rsidP="00A827F4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spacing w:val="-12"/>
        </w:rPr>
        <w:t>б) </w:t>
      </w:r>
      <w:r w:rsidRPr="00A827F4">
        <w:rPr>
          <w:rFonts w:ascii="Times New Roman" w:hAnsi="Times New Roman" w:cs="Times New Roman"/>
        </w:rPr>
        <w:t>задачи, при решении которых используются понятия «увеличить на ...», «уменьшить на ...»;</w:t>
      </w:r>
    </w:p>
    <w:p w:rsidR="00103E4C" w:rsidRPr="00A827F4" w:rsidRDefault="00103E4C" w:rsidP="00A827F4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  <w:spacing w:val="-8"/>
        </w:rPr>
        <w:t>в)</w:t>
      </w:r>
      <w:r w:rsidRPr="00A827F4">
        <w:rPr>
          <w:rFonts w:ascii="Times New Roman" w:hAnsi="Times New Roman" w:cs="Times New Roman"/>
        </w:rPr>
        <w:t xml:space="preserve"> задачи на разностное сравнение;</w:t>
      </w:r>
    </w:p>
    <w:p w:rsidR="00103E4C" w:rsidRPr="00A827F4" w:rsidRDefault="00103E4C" w:rsidP="00A827F4">
      <w:pPr>
        <w:shd w:val="clear" w:color="auto" w:fill="FFFFFF"/>
        <w:tabs>
          <w:tab w:val="left" w:pos="485"/>
        </w:tabs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–</w:t>
      </w:r>
      <w:r w:rsidRPr="00A827F4">
        <w:rPr>
          <w:rFonts w:ascii="Times New Roman" w:hAnsi="Times New Roman" w:cs="Times New Roman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103E4C" w:rsidRPr="00A827F4" w:rsidRDefault="00103E4C" w:rsidP="00A827F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 w:rsidRPr="00A827F4">
        <w:rPr>
          <w:rFonts w:ascii="Times New Roman" w:hAnsi="Times New Roman" w:cs="Times New Roman"/>
          <w:bCs/>
          <w:i/>
        </w:rPr>
        <w:t>2–й уровень (программный)</w:t>
      </w:r>
    </w:p>
    <w:p w:rsidR="005258C7" w:rsidRPr="005258C7" w:rsidRDefault="005258C7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5258C7">
        <w:rPr>
          <w:rFonts w:ascii="Times New Roman" w:hAnsi="Times New Roman" w:cs="Times New Roman"/>
          <w:b/>
        </w:rPr>
        <w:t>Обучающиеся</w:t>
      </w:r>
      <w:r>
        <w:rPr>
          <w:rFonts w:ascii="Times New Roman" w:hAnsi="Times New Roman" w:cs="Times New Roman"/>
          <w:b/>
        </w:rPr>
        <w:t xml:space="preserve"> получат возможность научиться</w:t>
      </w:r>
      <w:r w:rsidRPr="005258C7">
        <w:rPr>
          <w:rFonts w:ascii="Times New Roman" w:hAnsi="Times New Roman" w:cs="Times New Roman"/>
          <w:b/>
        </w:rPr>
        <w:t>: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в процессе вычислений осознанно  следовать алгоритму сложения и вычитания в пределах 20;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использовать в процессе вычислений знание переместительного свойства сложения;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производить классификацию предметов, математических объектов по одному основанию;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сравнивать, складывать и вычитать именованные числа;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 xml:space="preserve">решать уравнения вида </w:t>
      </w:r>
      <w:r w:rsidRPr="00A827F4">
        <w:rPr>
          <w:rFonts w:ascii="Times New Roman" w:hAnsi="Times New Roman" w:cs="Times New Roman"/>
          <w:i/>
          <w:iCs/>
        </w:rPr>
        <w:t xml:space="preserve">а ± х = </w:t>
      </w:r>
      <w:r w:rsidRPr="00A827F4">
        <w:rPr>
          <w:rFonts w:ascii="Times New Roman" w:hAnsi="Times New Roman" w:cs="Times New Roman"/>
          <w:i/>
          <w:iCs/>
          <w:lang w:val="en-US"/>
        </w:rPr>
        <w:t>b</w:t>
      </w:r>
      <w:r w:rsidRPr="00A827F4">
        <w:rPr>
          <w:rFonts w:ascii="Times New Roman" w:hAnsi="Times New Roman" w:cs="Times New Roman"/>
          <w:iCs/>
        </w:rPr>
        <w:t>;</w:t>
      </w:r>
      <w:r w:rsidRPr="00A827F4">
        <w:rPr>
          <w:rFonts w:ascii="Times New Roman" w:hAnsi="Times New Roman" w:cs="Times New Roman"/>
          <w:i/>
          <w:iCs/>
        </w:rPr>
        <w:t xml:space="preserve"> х </w:t>
      </w:r>
      <w:r w:rsidRPr="00A827F4">
        <w:rPr>
          <w:rFonts w:ascii="Times New Roman" w:hAnsi="Times New Roman" w:cs="Times New Roman"/>
          <w:spacing w:val="47"/>
        </w:rPr>
        <w:t>–</w:t>
      </w:r>
      <w:r w:rsidRPr="00A827F4">
        <w:rPr>
          <w:rFonts w:ascii="Times New Roman" w:hAnsi="Times New Roman" w:cs="Times New Roman"/>
          <w:i/>
          <w:iCs/>
        </w:rPr>
        <w:t xml:space="preserve"> а = </w:t>
      </w:r>
      <w:r w:rsidRPr="00A827F4">
        <w:rPr>
          <w:rFonts w:ascii="Times New Roman" w:hAnsi="Times New Roman" w:cs="Times New Roman"/>
          <w:i/>
          <w:iCs/>
          <w:lang w:val="en-US"/>
        </w:rPr>
        <w:t>b</w:t>
      </w:r>
      <w:r w:rsidRPr="00A827F4">
        <w:rPr>
          <w:rFonts w:ascii="Times New Roman" w:hAnsi="Times New Roman" w:cs="Times New Roman"/>
          <w:iCs/>
        </w:rPr>
        <w:t>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  <w:r w:rsidRPr="00A827F4">
        <w:rPr>
          <w:rFonts w:ascii="Times New Roman" w:hAnsi="Times New Roman" w:cs="Times New Roman"/>
        </w:rPr>
        <w:t>решать задачи в два действия на сложение и вычитание;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</w:t>
      </w:r>
      <w:r w:rsidRPr="00A827F4">
        <w:rPr>
          <w:rFonts w:ascii="Times New Roman" w:hAnsi="Times New Roman" w:cs="Times New Roman"/>
        </w:rPr>
        <w:lastRenderedPageBreak/>
        <w:t>прямоугольники, из множества прямоугольников – квадраты, из множества углов – прямой угол;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определять длину данного отрезка;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читать информацию, записанную в таблицу, содержащую не более трёх строк и трёх столбцов;</w:t>
      </w:r>
    </w:p>
    <w:p w:rsidR="00103E4C" w:rsidRPr="00A827F4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заполнять таблицу, содержащую не более трёх строк и трёх столбцов;</w:t>
      </w:r>
    </w:p>
    <w:p w:rsidR="00103E4C" w:rsidRDefault="00103E4C" w:rsidP="00A827F4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827F4">
        <w:rPr>
          <w:rFonts w:ascii="Times New Roman" w:hAnsi="Times New Roman" w:cs="Times New Roman"/>
        </w:rPr>
        <w:t>решать арифметические ребусы и числовые головоломки, содержащие не более двух действий.</w:t>
      </w:r>
    </w:p>
    <w:p w:rsidR="00103E4C" w:rsidRPr="005258C7" w:rsidRDefault="00103E4C" w:rsidP="005258C7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  <w:sectPr w:rsidR="00103E4C" w:rsidRPr="005258C7" w:rsidSect="00103E4C">
          <w:pgSz w:w="11905" w:h="16837"/>
          <w:pgMar w:top="1021" w:right="1021" w:bottom="1021" w:left="1021" w:header="1094" w:footer="1480" w:gutter="0"/>
          <w:pgNumType w:start="6"/>
          <w:cols w:space="720"/>
          <w:noEndnote/>
          <w:titlePg/>
          <w:docGrid w:linePitch="360"/>
        </w:sectPr>
      </w:pPr>
      <w:r w:rsidRPr="005258C7">
        <w:rPr>
          <w:rFonts w:ascii="Times New Roman" w:hAnsi="Times New Roman" w:cs="Times New Roman"/>
        </w:rPr>
        <w:t>Для аттестации учащихся 1 класса применяется безотметочная система контроля успеваемости.</w:t>
      </w:r>
    </w:p>
    <w:p w:rsidR="00103E4C" w:rsidRPr="00A827F4" w:rsidRDefault="00103E4C" w:rsidP="00A827F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A827F4">
        <w:rPr>
          <w:rFonts w:ascii="Times New Roman" w:hAnsi="Times New Roman" w:cs="Times New Roman"/>
          <w:b/>
          <w:color w:val="auto"/>
        </w:rPr>
        <w:lastRenderedPageBreak/>
        <w:t>Лист корректировки рабочей программы</w:t>
      </w:r>
    </w:p>
    <w:p w:rsidR="00103E4C" w:rsidRPr="00EF60BD" w:rsidRDefault="00103E4C" w:rsidP="00103E4C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tbl>
      <w:tblPr>
        <w:tblW w:w="1587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4906"/>
        <w:gridCol w:w="1985"/>
        <w:gridCol w:w="3969"/>
        <w:gridCol w:w="1842"/>
        <w:gridCol w:w="1842"/>
      </w:tblGrid>
      <w:tr w:rsidR="00103E4C" w:rsidRPr="00EF60BD" w:rsidTr="00EC27A6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 зам.директора по УВР</w:t>
            </w: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4C" w:rsidRPr="00EF60BD" w:rsidTr="00EC27A6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4C" w:rsidRPr="00EF60BD" w:rsidRDefault="00103E4C" w:rsidP="00EC27A6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E4C" w:rsidRDefault="00103E4C" w:rsidP="00103E4C">
      <w:pPr>
        <w:jc w:val="both"/>
      </w:pPr>
    </w:p>
    <w:p w:rsidR="00103E4C" w:rsidRPr="00103E4C" w:rsidRDefault="00103E4C" w:rsidP="00103E4C">
      <w:pPr>
        <w:rPr>
          <w:rFonts w:ascii="Times New Roman" w:hAnsi="Times New Roman" w:cs="Times New Roman"/>
          <w:b/>
          <w:sz w:val="28"/>
          <w:szCs w:val="28"/>
        </w:rPr>
      </w:pPr>
    </w:p>
    <w:p w:rsidR="00103E4C" w:rsidRDefault="00103E4C"/>
    <w:p w:rsidR="00103E4C" w:rsidRDefault="00103E4C"/>
    <w:sectPr w:rsidR="00103E4C" w:rsidSect="00103E4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4AC40DA"/>
    <w:multiLevelType w:val="multilevel"/>
    <w:tmpl w:val="924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2D91DE6"/>
    <w:multiLevelType w:val="hybridMultilevel"/>
    <w:tmpl w:val="4A7CD94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2C7CB3"/>
    <w:multiLevelType w:val="hybridMultilevel"/>
    <w:tmpl w:val="8E862CB6"/>
    <w:lvl w:ilvl="0" w:tplc="2F20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6"/>
  </w:num>
  <w:num w:numId="4">
    <w:abstractNumId w:val="18"/>
  </w:num>
  <w:num w:numId="5">
    <w:abstractNumId w:val="23"/>
  </w:num>
  <w:num w:numId="6">
    <w:abstractNumId w:val="12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4"/>
  </w:num>
  <w:num w:numId="12">
    <w:abstractNumId w:val="20"/>
  </w:num>
  <w:num w:numId="13">
    <w:abstractNumId w:val="10"/>
  </w:num>
  <w:num w:numId="14">
    <w:abstractNumId w:val="24"/>
  </w:num>
  <w:num w:numId="15">
    <w:abstractNumId w:val="4"/>
  </w:num>
  <w:num w:numId="16">
    <w:abstractNumId w:val="3"/>
  </w:num>
  <w:num w:numId="17">
    <w:abstractNumId w:val="11"/>
  </w:num>
  <w:num w:numId="18">
    <w:abstractNumId w:val="2"/>
  </w:num>
  <w:num w:numId="19">
    <w:abstractNumId w:val="5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21"/>
  </w:num>
  <w:num w:numId="24">
    <w:abstractNumId w:val="9"/>
  </w:num>
  <w:num w:numId="25">
    <w:abstractNumId w:val="6"/>
  </w:num>
  <w:num w:numId="26">
    <w:abstractNumId w:val="8"/>
  </w:num>
  <w:num w:numId="27">
    <w:abstractNumId w:val="2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80A"/>
    <w:rsid w:val="00103E4C"/>
    <w:rsid w:val="00215EC3"/>
    <w:rsid w:val="004B6422"/>
    <w:rsid w:val="004D7B32"/>
    <w:rsid w:val="005258C7"/>
    <w:rsid w:val="00572659"/>
    <w:rsid w:val="005B0344"/>
    <w:rsid w:val="00606895"/>
    <w:rsid w:val="008576C3"/>
    <w:rsid w:val="0086680A"/>
    <w:rsid w:val="008870D4"/>
    <w:rsid w:val="00A6779C"/>
    <w:rsid w:val="00A827F4"/>
    <w:rsid w:val="00C409BA"/>
    <w:rsid w:val="00DF0A5F"/>
    <w:rsid w:val="00EA3B8B"/>
    <w:rsid w:val="00ED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uiPriority w:val="99"/>
    <w:rsid w:val="0086680A"/>
    <w:rPr>
      <w:rFonts w:ascii="Arial" w:hAnsi="Arial" w:cs="Arial"/>
      <w:i/>
      <w:iCs/>
      <w:sz w:val="22"/>
      <w:szCs w:val="22"/>
    </w:rPr>
  </w:style>
  <w:style w:type="character" w:customStyle="1" w:styleId="3">
    <w:name w:val="Основной текст (3) + Курсив"/>
    <w:basedOn w:val="a0"/>
    <w:uiPriority w:val="99"/>
    <w:rsid w:val="0086680A"/>
    <w:rPr>
      <w:rFonts w:ascii="Arial" w:hAnsi="Arial" w:cs="Arial"/>
      <w:i/>
      <w:iCs/>
      <w:sz w:val="22"/>
      <w:szCs w:val="22"/>
    </w:rPr>
  </w:style>
  <w:style w:type="table" w:styleId="a4">
    <w:name w:val="Table Grid"/>
    <w:basedOn w:val="a1"/>
    <w:rsid w:val="008668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680A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nhideWhenUsed/>
    <w:rsid w:val="008668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0">
    <w:name w:val="Заголовок 3+"/>
    <w:basedOn w:val="a"/>
    <w:rsid w:val="005B034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7">
    <w:name w:val="Title"/>
    <w:basedOn w:val="a"/>
    <w:link w:val="a8"/>
    <w:qFormat/>
    <w:rsid w:val="005B0344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8">
    <w:name w:val="Название Знак"/>
    <w:basedOn w:val="a0"/>
    <w:link w:val="a7"/>
    <w:rsid w:val="005B0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5B0344"/>
    <w:pPr>
      <w:spacing w:before="19" w:after="19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Заголовок №1 (2)"/>
    <w:basedOn w:val="a0"/>
    <w:link w:val="121"/>
    <w:uiPriority w:val="99"/>
    <w:rsid w:val="005B0344"/>
    <w:rPr>
      <w:rFonts w:ascii="Arial" w:hAnsi="Arial" w:cs="Arial"/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B0344"/>
    <w:pPr>
      <w:shd w:val="clear" w:color="auto" w:fill="FFFFFF"/>
      <w:spacing w:before="180" w:line="250" w:lineRule="exac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103E4C"/>
    <w:pPr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2016-11-02T21:04:00Z</dcterms:created>
  <dcterms:modified xsi:type="dcterms:W3CDTF">2016-11-02T21:04:00Z</dcterms:modified>
</cp:coreProperties>
</file>